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B06E" w14:textId="4882C94B" w:rsidR="007550F2" w:rsidRPr="00E1378A" w:rsidRDefault="007550F2" w:rsidP="00124061">
      <w:pPr>
        <w:rPr>
          <w:rFonts w:ascii="Arial" w:eastAsia="Arial Unicode MS" w:hAnsi="Arial" w:cs="Arial"/>
        </w:rPr>
      </w:pPr>
      <w:r w:rsidRPr="00E1378A">
        <w:rPr>
          <w:rFonts w:ascii="Arial" w:eastAsia="Arial Unicode MS" w:hAnsi="Arial" w:cs="Arial"/>
        </w:rPr>
        <w:t xml:space="preserve">The AGM commenced at </w:t>
      </w:r>
      <w:r w:rsidR="00373056">
        <w:rPr>
          <w:rFonts w:ascii="Arial" w:eastAsia="Arial Unicode MS" w:hAnsi="Arial" w:cs="Arial"/>
        </w:rPr>
        <w:t>19</w:t>
      </w:r>
      <w:r w:rsidRPr="00E1378A">
        <w:rPr>
          <w:rFonts w:ascii="Arial" w:eastAsia="Arial Unicode MS" w:hAnsi="Arial" w:cs="Arial"/>
        </w:rPr>
        <w:t xml:space="preserve">:30 on the </w:t>
      </w:r>
      <w:r w:rsidR="0098280E" w:rsidRPr="00E1378A">
        <w:rPr>
          <w:rFonts w:ascii="Arial" w:eastAsia="Arial Unicode MS" w:hAnsi="Arial" w:cs="Arial"/>
        </w:rPr>
        <w:t>8</w:t>
      </w:r>
      <w:r w:rsidRPr="00E1378A">
        <w:rPr>
          <w:rFonts w:ascii="Arial" w:eastAsia="Arial Unicode MS" w:hAnsi="Arial" w:cs="Arial"/>
          <w:vertAlign w:val="superscript"/>
        </w:rPr>
        <w:t>th</w:t>
      </w:r>
      <w:r w:rsidRPr="00E1378A">
        <w:rPr>
          <w:rFonts w:ascii="Arial" w:eastAsia="Arial Unicode MS" w:hAnsi="Arial" w:cs="Arial"/>
        </w:rPr>
        <w:t xml:space="preserve"> November </w:t>
      </w:r>
      <w:r w:rsidR="0056256C" w:rsidRPr="00E1378A">
        <w:rPr>
          <w:rFonts w:ascii="Arial" w:eastAsia="Arial Unicode MS" w:hAnsi="Arial" w:cs="Arial"/>
        </w:rPr>
        <w:t>202</w:t>
      </w:r>
      <w:r w:rsidR="00D77FA5" w:rsidRPr="00E1378A">
        <w:rPr>
          <w:rFonts w:ascii="Arial" w:eastAsia="Arial Unicode MS" w:hAnsi="Arial" w:cs="Arial"/>
        </w:rPr>
        <w:t>3</w:t>
      </w:r>
    </w:p>
    <w:p w14:paraId="643449FE" w14:textId="77777777" w:rsidR="007550F2" w:rsidRPr="00E1378A" w:rsidRDefault="007550F2">
      <w:pPr>
        <w:rPr>
          <w:rFonts w:ascii="Arial" w:eastAsia="Arial Unicode MS" w:hAnsi="Arial" w:cs="Arial"/>
          <w:b/>
          <w:u w:val="single"/>
        </w:rPr>
      </w:pPr>
    </w:p>
    <w:p w14:paraId="450793E7" w14:textId="77777777" w:rsidR="00D36332" w:rsidRPr="00E1378A" w:rsidRDefault="00D76B92">
      <w:pPr>
        <w:rPr>
          <w:rFonts w:ascii="Arial" w:eastAsia="Arial Unicode MS" w:hAnsi="Arial" w:cs="Arial"/>
          <w:b/>
          <w:u w:val="single"/>
        </w:rPr>
      </w:pPr>
      <w:r w:rsidRPr="00E1378A">
        <w:rPr>
          <w:rFonts w:ascii="Arial" w:eastAsia="Arial Unicode MS" w:hAnsi="Arial" w:cs="Arial"/>
          <w:b/>
          <w:u w:val="single"/>
        </w:rPr>
        <w:t>Present;</w:t>
      </w:r>
    </w:p>
    <w:p w14:paraId="4EC1DDB5" w14:textId="77777777" w:rsidR="00D76B92" w:rsidRPr="00E1378A" w:rsidRDefault="00D76B92">
      <w:pPr>
        <w:rPr>
          <w:rFonts w:ascii="Arial" w:eastAsia="Arial Unicode MS" w:hAnsi="Arial" w:cs="Arial"/>
        </w:rPr>
      </w:pPr>
    </w:p>
    <w:tbl>
      <w:tblPr>
        <w:tblStyle w:val="TableGrid"/>
        <w:tblW w:w="3301" w:type="pct"/>
        <w:tblLook w:val="04A0" w:firstRow="1" w:lastRow="0" w:firstColumn="1" w:lastColumn="0" w:noHBand="0" w:noVBand="1"/>
      </w:tblPr>
      <w:tblGrid>
        <w:gridCol w:w="1430"/>
        <w:gridCol w:w="1831"/>
        <w:gridCol w:w="2687"/>
      </w:tblGrid>
      <w:tr w:rsidR="000B1ED4" w:rsidRPr="00E1378A" w14:paraId="79B251C8" w14:textId="77777777" w:rsidTr="00CA79A7">
        <w:tc>
          <w:tcPr>
            <w:tcW w:w="1201" w:type="pct"/>
          </w:tcPr>
          <w:p w14:paraId="7E634BF5" w14:textId="77777777" w:rsidR="000B1ED4" w:rsidRPr="00E1378A" w:rsidRDefault="000B1ED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Name</w:t>
            </w:r>
          </w:p>
        </w:tc>
        <w:tc>
          <w:tcPr>
            <w:tcW w:w="1379" w:type="pct"/>
          </w:tcPr>
          <w:p w14:paraId="4265E2BA" w14:textId="77777777" w:rsidR="000B1ED4" w:rsidRPr="00E1378A" w:rsidRDefault="000B1ED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Area Role</w:t>
            </w:r>
          </w:p>
        </w:tc>
        <w:tc>
          <w:tcPr>
            <w:tcW w:w="2420" w:type="pct"/>
          </w:tcPr>
          <w:p w14:paraId="59B7C2A0" w14:textId="60ABC222" w:rsidR="000B1ED4" w:rsidRPr="00E1378A" w:rsidRDefault="00236FF4" w:rsidP="00367D72">
            <w:pPr>
              <w:jc w:val="center"/>
              <w:rPr>
                <w:rFonts w:ascii="Arial" w:eastAsia="Arial Unicode MS" w:hAnsi="Arial" w:cs="Arial"/>
                <w:sz w:val="24"/>
                <w:szCs w:val="24"/>
                <w:u w:val="single"/>
              </w:rPr>
            </w:pPr>
            <w:r w:rsidRPr="00E1378A">
              <w:rPr>
                <w:rFonts w:ascii="Arial" w:eastAsia="Arial Unicode MS" w:hAnsi="Arial" w:cs="Arial"/>
                <w:sz w:val="24"/>
                <w:szCs w:val="24"/>
                <w:u w:val="single"/>
              </w:rPr>
              <w:t xml:space="preserve">Delegate for </w:t>
            </w:r>
            <w:r w:rsidR="000B1ED4" w:rsidRPr="00E1378A">
              <w:rPr>
                <w:rFonts w:ascii="Arial" w:eastAsia="Arial Unicode MS" w:hAnsi="Arial" w:cs="Arial"/>
                <w:sz w:val="24"/>
                <w:szCs w:val="24"/>
                <w:u w:val="single"/>
              </w:rPr>
              <w:t>Club</w:t>
            </w:r>
            <w:r w:rsidRPr="00E1378A">
              <w:rPr>
                <w:rFonts w:ascii="Arial" w:eastAsia="Arial Unicode MS" w:hAnsi="Arial" w:cs="Arial"/>
                <w:sz w:val="24"/>
                <w:szCs w:val="24"/>
                <w:u w:val="single"/>
              </w:rPr>
              <w:t xml:space="preserve"> </w:t>
            </w:r>
          </w:p>
        </w:tc>
      </w:tr>
      <w:tr w:rsidR="0052799D" w:rsidRPr="00E1378A" w14:paraId="5AF5A80F" w14:textId="77777777" w:rsidTr="00CA79A7">
        <w:tc>
          <w:tcPr>
            <w:tcW w:w="1201" w:type="pct"/>
          </w:tcPr>
          <w:p w14:paraId="48F867CE" w14:textId="77777777" w:rsidR="0052799D" w:rsidRPr="00E1378A" w:rsidRDefault="0052799D" w:rsidP="00367D72">
            <w:pPr>
              <w:jc w:val="center"/>
              <w:rPr>
                <w:rFonts w:ascii="Arial" w:eastAsia="Arial Unicode MS" w:hAnsi="Arial" w:cs="Arial"/>
                <w:sz w:val="24"/>
                <w:szCs w:val="24"/>
                <w:u w:val="single"/>
              </w:rPr>
            </w:pPr>
          </w:p>
        </w:tc>
        <w:tc>
          <w:tcPr>
            <w:tcW w:w="1379" w:type="pct"/>
          </w:tcPr>
          <w:p w14:paraId="7CB3374E" w14:textId="77777777" w:rsidR="0052799D" w:rsidRPr="00E1378A" w:rsidRDefault="0052799D" w:rsidP="00367D72">
            <w:pPr>
              <w:jc w:val="center"/>
              <w:rPr>
                <w:rFonts w:ascii="Arial" w:eastAsia="Arial Unicode MS" w:hAnsi="Arial" w:cs="Arial"/>
                <w:sz w:val="24"/>
                <w:szCs w:val="24"/>
                <w:u w:val="single"/>
              </w:rPr>
            </w:pPr>
          </w:p>
        </w:tc>
        <w:tc>
          <w:tcPr>
            <w:tcW w:w="2420" w:type="pct"/>
          </w:tcPr>
          <w:p w14:paraId="025D93A4" w14:textId="77777777" w:rsidR="0052799D" w:rsidRPr="00E1378A" w:rsidRDefault="0052799D" w:rsidP="00367D72">
            <w:pPr>
              <w:jc w:val="center"/>
              <w:rPr>
                <w:rFonts w:ascii="Arial" w:eastAsia="Arial Unicode MS" w:hAnsi="Arial" w:cs="Arial"/>
                <w:sz w:val="24"/>
                <w:szCs w:val="24"/>
                <w:u w:val="single"/>
              </w:rPr>
            </w:pPr>
          </w:p>
        </w:tc>
      </w:tr>
      <w:tr w:rsidR="000B1ED4" w:rsidRPr="00E1378A" w14:paraId="00DCB90C" w14:textId="77777777" w:rsidTr="00CA79A7">
        <w:tc>
          <w:tcPr>
            <w:tcW w:w="1201" w:type="pct"/>
            <w:vAlign w:val="center"/>
          </w:tcPr>
          <w:p w14:paraId="1D3D2B1C"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Stuart Willis</w:t>
            </w:r>
          </w:p>
        </w:tc>
        <w:tc>
          <w:tcPr>
            <w:tcW w:w="1379" w:type="pct"/>
            <w:vAlign w:val="center"/>
          </w:tcPr>
          <w:p w14:paraId="4EAB8B9E"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Chairman</w:t>
            </w:r>
          </w:p>
        </w:tc>
        <w:tc>
          <w:tcPr>
            <w:tcW w:w="2420" w:type="pct"/>
            <w:vAlign w:val="center"/>
          </w:tcPr>
          <w:p w14:paraId="2617F9F3" w14:textId="38438059" w:rsidR="000B1ED4" w:rsidRPr="00E1378A" w:rsidRDefault="000B1ED4" w:rsidP="005C248F">
            <w:pPr>
              <w:jc w:val="center"/>
              <w:rPr>
                <w:rFonts w:ascii="Arial" w:eastAsia="Arial Unicode MS" w:hAnsi="Arial" w:cs="Arial"/>
                <w:sz w:val="24"/>
                <w:szCs w:val="24"/>
              </w:rPr>
            </w:pPr>
          </w:p>
        </w:tc>
      </w:tr>
      <w:tr w:rsidR="000B1ED4" w:rsidRPr="00E1378A" w14:paraId="20DAE702" w14:textId="77777777" w:rsidTr="00CA79A7">
        <w:tc>
          <w:tcPr>
            <w:tcW w:w="1201" w:type="pct"/>
            <w:vAlign w:val="center"/>
          </w:tcPr>
          <w:p w14:paraId="2EB3A5B3"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Robert Richardson</w:t>
            </w:r>
          </w:p>
        </w:tc>
        <w:tc>
          <w:tcPr>
            <w:tcW w:w="1379" w:type="pct"/>
            <w:vAlign w:val="center"/>
          </w:tcPr>
          <w:p w14:paraId="3CE8A18A"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Vice Chairman</w:t>
            </w:r>
          </w:p>
        </w:tc>
        <w:tc>
          <w:tcPr>
            <w:tcW w:w="2420" w:type="pct"/>
            <w:vAlign w:val="center"/>
          </w:tcPr>
          <w:p w14:paraId="438A047C" w14:textId="3489347E" w:rsidR="000B1ED4" w:rsidRPr="00E1378A" w:rsidRDefault="000B1ED4" w:rsidP="005C248F">
            <w:pPr>
              <w:jc w:val="center"/>
              <w:rPr>
                <w:rFonts w:ascii="Arial" w:eastAsia="Arial Unicode MS" w:hAnsi="Arial" w:cs="Arial"/>
                <w:sz w:val="24"/>
                <w:szCs w:val="24"/>
              </w:rPr>
            </w:pPr>
            <w:r w:rsidRPr="00E1378A">
              <w:rPr>
                <w:rFonts w:ascii="Arial" w:eastAsia="Arial Unicode MS" w:hAnsi="Arial" w:cs="Arial"/>
                <w:sz w:val="24"/>
                <w:szCs w:val="24"/>
              </w:rPr>
              <w:t>H</w:t>
            </w:r>
            <w:r w:rsidR="00734EA9" w:rsidRPr="00E1378A">
              <w:rPr>
                <w:rFonts w:ascii="Arial" w:eastAsia="Arial Unicode MS" w:hAnsi="Arial" w:cs="Arial"/>
                <w:sz w:val="24"/>
                <w:szCs w:val="24"/>
              </w:rPr>
              <w:t>oram</w:t>
            </w:r>
            <w:r w:rsidRPr="00E1378A">
              <w:rPr>
                <w:rFonts w:ascii="Arial" w:eastAsia="Arial Unicode MS" w:hAnsi="Arial" w:cs="Arial"/>
                <w:sz w:val="24"/>
                <w:szCs w:val="24"/>
              </w:rPr>
              <w:t xml:space="preserve"> MFC </w:t>
            </w:r>
          </w:p>
        </w:tc>
      </w:tr>
      <w:tr w:rsidR="000B1ED4" w:rsidRPr="00E1378A" w14:paraId="61035C24" w14:textId="77777777" w:rsidTr="00CA79A7">
        <w:tc>
          <w:tcPr>
            <w:tcW w:w="1201" w:type="pct"/>
            <w:vAlign w:val="center"/>
          </w:tcPr>
          <w:p w14:paraId="6DE11502"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Chris Searle</w:t>
            </w:r>
          </w:p>
        </w:tc>
        <w:tc>
          <w:tcPr>
            <w:tcW w:w="1379" w:type="pct"/>
            <w:vAlign w:val="center"/>
          </w:tcPr>
          <w:p w14:paraId="6EEFE8E8" w14:textId="77777777" w:rsidR="000B1ED4" w:rsidRPr="00E1378A" w:rsidRDefault="000B1ED4" w:rsidP="00367D72">
            <w:pPr>
              <w:jc w:val="center"/>
              <w:rPr>
                <w:rFonts w:ascii="Arial" w:eastAsia="Arial Unicode MS" w:hAnsi="Arial" w:cs="Arial"/>
                <w:sz w:val="24"/>
                <w:szCs w:val="24"/>
              </w:rPr>
            </w:pPr>
            <w:r w:rsidRPr="00E1378A">
              <w:rPr>
                <w:rFonts w:ascii="Arial" w:eastAsia="Arial Unicode MS" w:hAnsi="Arial" w:cs="Arial"/>
                <w:sz w:val="24"/>
                <w:szCs w:val="24"/>
              </w:rPr>
              <w:t>Secretary</w:t>
            </w:r>
          </w:p>
        </w:tc>
        <w:tc>
          <w:tcPr>
            <w:tcW w:w="2420" w:type="pct"/>
            <w:vAlign w:val="center"/>
          </w:tcPr>
          <w:p w14:paraId="04C6FDCD" w14:textId="3E2CF1D2" w:rsidR="000B1ED4" w:rsidRPr="00E1378A" w:rsidRDefault="000B1ED4" w:rsidP="005C248F">
            <w:pPr>
              <w:jc w:val="center"/>
              <w:rPr>
                <w:rFonts w:ascii="Arial" w:eastAsia="Arial Unicode MS" w:hAnsi="Arial" w:cs="Arial"/>
                <w:sz w:val="24"/>
                <w:szCs w:val="24"/>
              </w:rPr>
            </w:pPr>
          </w:p>
        </w:tc>
      </w:tr>
      <w:tr w:rsidR="00827F97" w:rsidRPr="00E1378A" w14:paraId="649A89A3" w14:textId="77777777" w:rsidTr="00CA79A7">
        <w:tc>
          <w:tcPr>
            <w:tcW w:w="1201" w:type="pct"/>
            <w:vAlign w:val="center"/>
          </w:tcPr>
          <w:p w14:paraId="19B9F47C" w14:textId="3961B43A"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Taj Manning</w:t>
            </w:r>
          </w:p>
        </w:tc>
        <w:tc>
          <w:tcPr>
            <w:tcW w:w="1379" w:type="pct"/>
            <w:vAlign w:val="center"/>
          </w:tcPr>
          <w:p w14:paraId="0DE4FA8A" w14:textId="744BDC66"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Education co-ordinator</w:t>
            </w:r>
          </w:p>
        </w:tc>
        <w:tc>
          <w:tcPr>
            <w:tcW w:w="2420" w:type="pct"/>
            <w:vAlign w:val="center"/>
          </w:tcPr>
          <w:p w14:paraId="246C2A2B" w14:textId="1D533243"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Mid-Sussex Flyers</w:t>
            </w:r>
          </w:p>
        </w:tc>
      </w:tr>
      <w:tr w:rsidR="0056256C" w:rsidRPr="00E1378A" w14:paraId="08BFDF72" w14:textId="77777777" w:rsidTr="00CA79A7">
        <w:tc>
          <w:tcPr>
            <w:tcW w:w="1201" w:type="pct"/>
            <w:vAlign w:val="center"/>
          </w:tcPr>
          <w:p w14:paraId="12FB99DB" w14:textId="4BDE7AD0" w:rsidR="0056256C" w:rsidRPr="00E1378A" w:rsidRDefault="0056256C" w:rsidP="00827F97">
            <w:pPr>
              <w:rPr>
                <w:rFonts w:ascii="Arial" w:eastAsia="Arial Unicode MS" w:hAnsi="Arial" w:cs="Arial"/>
                <w:sz w:val="24"/>
                <w:szCs w:val="24"/>
              </w:rPr>
            </w:pPr>
            <w:r w:rsidRPr="00E1378A">
              <w:rPr>
                <w:rFonts w:ascii="Arial" w:eastAsia="Arial Unicode MS" w:hAnsi="Arial" w:cs="Arial"/>
                <w:sz w:val="24"/>
                <w:szCs w:val="24"/>
              </w:rPr>
              <w:t>Alex Cameron</w:t>
            </w:r>
          </w:p>
        </w:tc>
        <w:tc>
          <w:tcPr>
            <w:tcW w:w="1379" w:type="pct"/>
            <w:vAlign w:val="center"/>
          </w:tcPr>
          <w:p w14:paraId="594A1C6E" w14:textId="7022E968" w:rsidR="0056256C" w:rsidRPr="00E1378A" w:rsidRDefault="00BE5678" w:rsidP="00827F97">
            <w:pPr>
              <w:jc w:val="center"/>
              <w:rPr>
                <w:rFonts w:ascii="Arial" w:eastAsia="Arial Unicode MS" w:hAnsi="Arial" w:cs="Arial"/>
                <w:sz w:val="24"/>
                <w:szCs w:val="24"/>
              </w:rPr>
            </w:pPr>
            <w:r>
              <w:rPr>
                <w:rFonts w:ascii="Arial" w:eastAsia="Arial Unicode MS" w:hAnsi="Arial" w:cs="Arial"/>
                <w:sz w:val="24"/>
                <w:szCs w:val="24"/>
              </w:rPr>
              <w:t>Flying Discipline Representative</w:t>
            </w:r>
          </w:p>
        </w:tc>
        <w:tc>
          <w:tcPr>
            <w:tcW w:w="2420" w:type="pct"/>
            <w:vAlign w:val="center"/>
          </w:tcPr>
          <w:p w14:paraId="0B3198CE" w14:textId="2AB538C9" w:rsidR="0056256C" w:rsidRPr="00E1378A" w:rsidRDefault="00846FD0" w:rsidP="00827F97">
            <w:pPr>
              <w:jc w:val="center"/>
              <w:rPr>
                <w:rFonts w:ascii="Arial" w:eastAsia="Arial Unicode MS" w:hAnsi="Arial" w:cs="Arial"/>
                <w:sz w:val="24"/>
                <w:szCs w:val="24"/>
              </w:rPr>
            </w:pPr>
            <w:r w:rsidRPr="00E1378A">
              <w:rPr>
                <w:rFonts w:ascii="Arial" w:hAnsi="Arial" w:cs="Arial"/>
                <w:sz w:val="24"/>
                <w:szCs w:val="24"/>
              </w:rPr>
              <w:t>Crawley &amp; Dist. MAC</w:t>
            </w:r>
          </w:p>
        </w:tc>
      </w:tr>
      <w:tr w:rsidR="00827F97" w:rsidRPr="00E1378A" w14:paraId="6F5704AE" w14:textId="77777777" w:rsidTr="00CA79A7">
        <w:tc>
          <w:tcPr>
            <w:tcW w:w="1201" w:type="pct"/>
            <w:vAlign w:val="center"/>
          </w:tcPr>
          <w:p w14:paraId="319224AF" w14:textId="08B53CC9"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Rob Stanley</w:t>
            </w:r>
          </w:p>
        </w:tc>
        <w:tc>
          <w:tcPr>
            <w:tcW w:w="1379" w:type="pct"/>
            <w:vAlign w:val="center"/>
          </w:tcPr>
          <w:p w14:paraId="4E960C4A" w14:textId="77777777"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6D624DFE" w14:textId="3AA775DD" w:rsidR="00827F97" w:rsidRPr="00E1378A" w:rsidRDefault="005D5ACB" w:rsidP="00827F97">
            <w:pPr>
              <w:jc w:val="center"/>
              <w:rPr>
                <w:rFonts w:ascii="Arial" w:eastAsia="Arial Unicode MS" w:hAnsi="Arial" w:cs="Arial"/>
                <w:sz w:val="24"/>
                <w:szCs w:val="24"/>
              </w:rPr>
            </w:pPr>
            <w:r w:rsidRPr="00E1378A">
              <w:rPr>
                <w:rFonts w:ascii="Arial" w:eastAsia="Arial Unicode MS" w:hAnsi="Arial" w:cs="Arial"/>
                <w:sz w:val="24"/>
                <w:szCs w:val="24"/>
              </w:rPr>
              <w:t>Slope Soaring Sussex</w:t>
            </w:r>
          </w:p>
        </w:tc>
      </w:tr>
      <w:tr w:rsidR="00827F97" w:rsidRPr="00E1378A" w14:paraId="30D2E3A6" w14:textId="77777777" w:rsidTr="00CA79A7">
        <w:tc>
          <w:tcPr>
            <w:tcW w:w="1201" w:type="pct"/>
            <w:vAlign w:val="center"/>
          </w:tcPr>
          <w:p w14:paraId="785B6757" w14:textId="77777777"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James Gordon</w:t>
            </w:r>
          </w:p>
        </w:tc>
        <w:tc>
          <w:tcPr>
            <w:tcW w:w="1379" w:type="pct"/>
            <w:vAlign w:val="center"/>
          </w:tcPr>
          <w:p w14:paraId="6598769B" w14:textId="77777777"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A.C.E</w:t>
            </w:r>
          </w:p>
        </w:tc>
        <w:tc>
          <w:tcPr>
            <w:tcW w:w="2420" w:type="pct"/>
            <w:vAlign w:val="center"/>
          </w:tcPr>
          <w:p w14:paraId="250AF7D8" w14:textId="21425E53" w:rsidR="00827F97" w:rsidRPr="00E1378A" w:rsidRDefault="00A95EEA" w:rsidP="00827F97">
            <w:pPr>
              <w:jc w:val="center"/>
              <w:rPr>
                <w:rFonts w:ascii="Arial" w:eastAsia="Arial Unicode MS" w:hAnsi="Arial" w:cs="Arial"/>
                <w:sz w:val="24"/>
                <w:szCs w:val="24"/>
              </w:rPr>
            </w:pPr>
            <w:r w:rsidRPr="00E1378A">
              <w:rPr>
                <w:rFonts w:ascii="Arial" w:eastAsia="Arial Unicode MS" w:hAnsi="Arial" w:cs="Arial"/>
                <w:sz w:val="24"/>
                <w:szCs w:val="24"/>
              </w:rPr>
              <w:t>Caterham &amp; District MFC</w:t>
            </w:r>
          </w:p>
        </w:tc>
      </w:tr>
      <w:tr w:rsidR="00827F97" w:rsidRPr="00E1378A" w14:paraId="7E426A81" w14:textId="77777777" w:rsidTr="00CA79A7">
        <w:trPr>
          <w:trHeight w:val="548"/>
        </w:trPr>
        <w:tc>
          <w:tcPr>
            <w:tcW w:w="1201" w:type="pct"/>
            <w:vAlign w:val="center"/>
          </w:tcPr>
          <w:p w14:paraId="3E61CD86" w14:textId="0DBED0E5" w:rsidR="00827F97" w:rsidRPr="00E1378A" w:rsidRDefault="00827F97" w:rsidP="00827F97">
            <w:pPr>
              <w:rPr>
                <w:rFonts w:ascii="Arial" w:eastAsia="Arial Unicode MS" w:hAnsi="Arial" w:cs="Arial"/>
                <w:sz w:val="24"/>
                <w:szCs w:val="24"/>
              </w:rPr>
            </w:pPr>
            <w:r w:rsidRPr="00E1378A">
              <w:rPr>
                <w:rFonts w:ascii="Arial" w:eastAsia="Arial Unicode MS" w:hAnsi="Arial" w:cs="Arial"/>
                <w:sz w:val="24"/>
                <w:szCs w:val="24"/>
              </w:rPr>
              <w:t>Martin Jones</w:t>
            </w:r>
          </w:p>
        </w:tc>
        <w:tc>
          <w:tcPr>
            <w:tcW w:w="1379" w:type="pct"/>
            <w:vAlign w:val="center"/>
          </w:tcPr>
          <w:p w14:paraId="49167049" w14:textId="2E7B5E13" w:rsidR="00827F97" w:rsidRPr="00E1378A" w:rsidRDefault="00827F97" w:rsidP="00827F97">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7CDE7BDB" w14:textId="2217B515" w:rsidR="00827F97" w:rsidRPr="00E1378A" w:rsidRDefault="00000C30" w:rsidP="00827F97">
            <w:pPr>
              <w:jc w:val="center"/>
              <w:rPr>
                <w:rFonts w:ascii="Arial" w:eastAsia="Arial Unicode MS" w:hAnsi="Arial" w:cs="Arial"/>
                <w:sz w:val="24"/>
                <w:szCs w:val="24"/>
              </w:rPr>
            </w:pPr>
            <w:r w:rsidRPr="00E1378A">
              <w:rPr>
                <w:rFonts w:ascii="Arial" w:eastAsia="Arial Unicode MS" w:hAnsi="Arial" w:cs="Arial"/>
                <w:sz w:val="24"/>
                <w:szCs w:val="24"/>
              </w:rPr>
              <w:t>E</w:t>
            </w:r>
            <w:r w:rsidR="006924E5" w:rsidRPr="00E1378A">
              <w:rPr>
                <w:rFonts w:ascii="Arial" w:eastAsia="Arial Unicode MS" w:hAnsi="Arial" w:cs="Arial"/>
                <w:sz w:val="24"/>
                <w:szCs w:val="24"/>
              </w:rPr>
              <w:t xml:space="preserve">psom </w:t>
            </w:r>
            <w:r w:rsidRPr="00E1378A">
              <w:rPr>
                <w:rFonts w:ascii="Arial" w:eastAsia="Arial Unicode MS" w:hAnsi="Arial" w:cs="Arial"/>
                <w:sz w:val="24"/>
                <w:szCs w:val="24"/>
              </w:rPr>
              <w:t>RFC</w:t>
            </w:r>
          </w:p>
        </w:tc>
      </w:tr>
      <w:tr w:rsidR="00CA79A7" w:rsidRPr="00E1378A" w14:paraId="0E7661FA" w14:textId="77777777" w:rsidTr="00CA79A7">
        <w:trPr>
          <w:trHeight w:val="548"/>
        </w:trPr>
        <w:tc>
          <w:tcPr>
            <w:tcW w:w="1201" w:type="pct"/>
            <w:vAlign w:val="center"/>
          </w:tcPr>
          <w:p w14:paraId="72634925" w14:textId="4CC33D9F" w:rsidR="00CA79A7" w:rsidRPr="00E1378A" w:rsidRDefault="00CA79A7" w:rsidP="00B41DC2">
            <w:pPr>
              <w:rPr>
                <w:rFonts w:ascii="Arial" w:eastAsia="Arial Unicode MS" w:hAnsi="Arial" w:cs="Arial"/>
                <w:sz w:val="24"/>
                <w:szCs w:val="24"/>
              </w:rPr>
            </w:pPr>
            <w:r w:rsidRPr="00E1378A">
              <w:rPr>
                <w:rFonts w:ascii="Arial" w:eastAsia="Arial Unicode MS" w:hAnsi="Arial" w:cs="Arial"/>
                <w:sz w:val="24"/>
                <w:szCs w:val="24"/>
              </w:rPr>
              <w:t>Paul Holmes</w:t>
            </w:r>
          </w:p>
        </w:tc>
        <w:tc>
          <w:tcPr>
            <w:tcW w:w="1379" w:type="pct"/>
            <w:vAlign w:val="center"/>
          </w:tcPr>
          <w:p w14:paraId="65F9FE5C" w14:textId="56F6F26A" w:rsidR="00CA79A7" w:rsidRPr="00E1378A" w:rsidRDefault="00CA79A7" w:rsidP="00B41DC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29FFB3E" w14:textId="630B4772" w:rsidR="00CA79A7" w:rsidRPr="00E1378A" w:rsidRDefault="00CA79A7" w:rsidP="00000C30">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r w:rsidR="00CA79A7" w:rsidRPr="00E1378A" w14:paraId="4A5198EA" w14:textId="77777777" w:rsidTr="00CA79A7">
        <w:trPr>
          <w:trHeight w:val="548"/>
        </w:trPr>
        <w:tc>
          <w:tcPr>
            <w:tcW w:w="1201" w:type="pct"/>
            <w:vAlign w:val="center"/>
          </w:tcPr>
          <w:p w14:paraId="456831A9" w14:textId="7887CC55" w:rsidR="00CA79A7" w:rsidRPr="00E1378A" w:rsidRDefault="00CA79A7" w:rsidP="00B41DC2">
            <w:pPr>
              <w:rPr>
                <w:rFonts w:ascii="Arial" w:eastAsia="Arial Unicode MS" w:hAnsi="Arial" w:cs="Arial"/>
                <w:sz w:val="24"/>
                <w:szCs w:val="24"/>
              </w:rPr>
            </w:pPr>
            <w:r w:rsidRPr="00E1378A">
              <w:rPr>
                <w:rFonts w:ascii="Arial" w:eastAsia="Arial Unicode MS" w:hAnsi="Arial" w:cs="Arial"/>
                <w:sz w:val="24"/>
                <w:szCs w:val="24"/>
              </w:rPr>
              <w:t>Tony Crawford</w:t>
            </w:r>
          </w:p>
        </w:tc>
        <w:tc>
          <w:tcPr>
            <w:tcW w:w="1379" w:type="pct"/>
            <w:vAlign w:val="center"/>
          </w:tcPr>
          <w:p w14:paraId="49460A0B" w14:textId="5B5167CB" w:rsidR="00CA79A7" w:rsidRPr="00E1378A" w:rsidRDefault="00CA79A7" w:rsidP="00B41DC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1EFC262F" w14:textId="5ED208C6" w:rsidR="00CA79A7" w:rsidRPr="00E1378A" w:rsidRDefault="00CA79A7" w:rsidP="00000C30">
            <w:pPr>
              <w:jc w:val="center"/>
              <w:rPr>
                <w:rFonts w:ascii="Arial" w:eastAsia="Arial Unicode MS" w:hAnsi="Arial" w:cs="Arial"/>
                <w:sz w:val="24"/>
                <w:szCs w:val="24"/>
              </w:rPr>
            </w:pPr>
          </w:p>
        </w:tc>
      </w:tr>
      <w:tr w:rsidR="00D72EE4" w:rsidRPr="00E1378A" w14:paraId="1F1EE211" w14:textId="77777777" w:rsidTr="00CA79A7">
        <w:trPr>
          <w:trHeight w:val="548"/>
        </w:trPr>
        <w:tc>
          <w:tcPr>
            <w:tcW w:w="1201" w:type="pct"/>
            <w:vAlign w:val="center"/>
          </w:tcPr>
          <w:p w14:paraId="098B1749" w14:textId="1ED1C8CB" w:rsidR="00D72EE4" w:rsidRPr="00E1378A" w:rsidRDefault="00D72EE4" w:rsidP="00236FF4">
            <w:pPr>
              <w:rPr>
                <w:rFonts w:ascii="Arial" w:eastAsia="Arial Unicode MS" w:hAnsi="Arial" w:cs="Arial"/>
                <w:sz w:val="24"/>
                <w:szCs w:val="24"/>
              </w:rPr>
            </w:pPr>
            <w:r w:rsidRPr="00E1378A">
              <w:rPr>
                <w:rFonts w:ascii="Arial" w:eastAsia="Arial Unicode MS" w:hAnsi="Arial" w:cs="Arial"/>
                <w:sz w:val="24"/>
                <w:szCs w:val="24"/>
              </w:rPr>
              <w:t>Terry Knight</w:t>
            </w:r>
          </w:p>
        </w:tc>
        <w:tc>
          <w:tcPr>
            <w:tcW w:w="1379" w:type="pct"/>
            <w:vAlign w:val="center"/>
          </w:tcPr>
          <w:p w14:paraId="3808EFEF" w14:textId="7110E44B" w:rsidR="00D72EE4" w:rsidRPr="00E1378A" w:rsidRDefault="00D72EE4" w:rsidP="00236FF4">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9E9884E" w14:textId="77777777" w:rsidR="00D72EE4" w:rsidRPr="00E1378A" w:rsidRDefault="00D72EE4" w:rsidP="00236FF4">
            <w:pPr>
              <w:jc w:val="center"/>
              <w:rPr>
                <w:rFonts w:ascii="Arial" w:eastAsia="Arial Unicode MS" w:hAnsi="Arial" w:cs="Arial"/>
                <w:sz w:val="24"/>
                <w:szCs w:val="24"/>
              </w:rPr>
            </w:pPr>
          </w:p>
        </w:tc>
      </w:tr>
      <w:tr w:rsidR="00A4675D" w:rsidRPr="00E1378A" w14:paraId="16FF9661" w14:textId="77777777" w:rsidTr="00CA79A7">
        <w:trPr>
          <w:trHeight w:val="548"/>
        </w:trPr>
        <w:tc>
          <w:tcPr>
            <w:tcW w:w="1201" w:type="pct"/>
            <w:vAlign w:val="center"/>
          </w:tcPr>
          <w:p w14:paraId="5FCE907E" w14:textId="6DBC9CE8"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John Newbury</w:t>
            </w:r>
          </w:p>
        </w:tc>
        <w:tc>
          <w:tcPr>
            <w:tcW w:w="1379" w:type="pct"/>
            <w:vAlign w:val="center"/>
          </w:tcPr>
          <w:p w14:paraId="128A283D" w14:textId="77DC7114"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5936664E" w14:textId="5EEB15C2"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bl>
    <w:p w14:paraId="6E230015" w14:textId="39BDABD6" w:rsidR="001E4667" w:rsidRPr="00E1378A" w:rsidRDefault="001E4667">
      <w:pPr>
        <w:rPr>
          <w:rFonts w:ascii="Arial" w:eastAsia="Arial Unicode MS" w:hAnsi="Arial" w:cs="Arial"/>
        </w:rPr>
      </w:pPr>
    </w:p>
    <w:p w14:paraId="3C75FC0C" w14:textId="77777777" w:rsidR="008B15B3" w:rsidRPr="00E1378A" w:rsidRDefault="008B15B3">
      <w:pPr>
        <w:rPr>
          <w:rFonts w:ascii="Arial" w:eastAsia="Arial Unicode MS" w:hAnsi="Arial" w:cs="Arial"/>
        </w:rPr>
      </w:pPr>
    </w:p>
    <w:p w14:paraId="0FD1BED8" w14:textId="77777777" w:rsidR="00F404C4" w:rsidRPr="00E1378A" w:rsidRDefault="00F404C4">
      <w:pPr>
        <w:rPr>
          <w:rFonts w:ascii="Arial" w:eastAsia="Arial Unicode MS" w:hAnsi="Arial" w:cs="Arial"/>
          <w:b/>
          <w:u w:val="single"/>
        </w:rPr>
      </w:pPr>
      <w:r w:rsidRPr="00E1378A">
        <w:rPr>
          <w:rFonts w:ascii="Arial" w:eastAsia="Arial Unicode MS" w:hAnsi="Arial" w:cs="Arial"/>
          <w:b/>
          <w:u w:val="single"/>
        </w:rPr>
        <w:t>Apologies from;</w:t>
      </w:r>
    </w:p>
    <w:p w14:paraId="7C93109A" w14:textId="77777777" w:rsidR="00F404C4" w:rsidRPr="00E1378A" w:rsidRDefault="00F404C4">
      <w:pPr>
        <w:rPr>
          <w:rFonts w:ascii="Arial" w:eastAsia="Arial Unicode MS" w:hAnsi="Arial" w:cs="Arial"/>
        </w:rPr>
      </w:pPr>
    </w:p>
    <w:tbl>
      <w:tblPr>
        <w:tblStyle w:val="TableGrid"/>
        <w:tblW w:w="0" w:type="auto"/>
        <w:tblLook w:val="04A0" w:firstRow="1" w:lastRow="0" w:firstColumn="1" w:lastColumn="0" w:noHBand="0" w:noVBand="1"/>
      </w:tblPr>
      <w:tblGrid>
        <w:gridCol w:w="1228"/>
        <w:gridCol w:w="1744"/>
        <w:gridCol w:w="2977"/>
      </w:tblGrid>
      <w:tr w:rsidR="00F404C4" w:rsidRPr="00E1378A" w14:paraId="03855F40" w14:textId="77777777" w:rsidTr="00236FF4">
        <w:tc>
          <w:tcPr>
            <w:tcW w:w="1228" w:type="dxa"/>
            <w:vAlign w:val="center"/>
          </w:tcPr>
          <w:p w14:paraId="30F0D444" w14:textId="77777777" w:rsidR="00F404C4" w:rsidRPr="00E1378A" w:rsidRDefault="00F404C4" w:rsidP="00F404C4">
            <w:pPr>
              <w:rPr>
                <w:rFonts w:ascii="Arial" w:eastAsia="Arial Unicode MS" w:hAnsi="Arial" w:cs="Arial"/>
                <w:sz w:val="24"/>
                <w:szCs w:val="24"/>
              </w:rPr>
            </w:pPr>
            <w:r w:rsidRPr="00E1378A">
              <w:rPr>
                <w:rFonts w:ascii="Arial" w:eastAsia="Arial Unicode MS" w:hAnsi="Arial" w:cs="Arial"/>
                <w:sz w:val="24"/>
                <w:szCs w:val="24"/>
              </w:rPr>
              <w:t>Name</w:t>
            </w:r>
          </w:p>
        </w:tc>
        <w:tc>
          <w:tcPr>
            <w:tcW w:w="1744" w:type="dxa"/>
            <w:vAlign w:val="center"/>
          </w:tcPr>
          <w:p w14:paraId="220BF2F8" w14:textId="77777777" w:rsidR="00F404C4" w:rsidRPr="00E1378A" w:rsidRDefault="00F404C4" w:rsidP="00F404C4">
            <w:pPr>
              <w:jc w:val="center"/>
              <w:rPr>
                <w:rFonts w:ascii="Arial" w:eastAsia="Arial Unicode MS" w:hAnsi="Arial" w:cs="Arial"/>
                <w:sz w:val="24"/>
                <w:szCs w:val="24"/>
              </w:rPr>
            </w:pPr>
            <w:r w:rsidRPr="00E1378A">
              <w:rPr>
                <w:rFonts w:ascii="Arial" w:eastAsia="Arial Unicode MS" w:hAnsi="Arial" w:cs="Arial"/>
                <w:sz w:val="24"/>
                <w:szCs w:val="24"/>
              </w:rPr>
              <w:t>Area Role</w:t>
            </w:r>
          </w:p>
        </w:tc>
        <w:tc>
          <w:tcPr>
            <w:tcW w:w="2977" w:type="dxa"/>
            <w:vAlign w:val="center"/>
          </w:tcPr>
          <w:p w14:paraId="3F74EBC3" w14:textId="605F8BBE" w:rsidR="00F404C4" w:rsidRPr="00E1378A" w:rsidRDefault="00236FF4" w:rsidP="00F404C4">
            <w:pPr>
              <w:jc w:val="center"/>
              <w:rPr>
                <w:rFonts w:ascii="Arial" w:eastAsia="Arial Unicode MS" w:hAnsi="Arial" w:cs="Arial"/>
                <w:sz w:val="24"/>
                <w:szCs w:val="24"/>
              </w:rPr>
            </w:pPr>
            <w:r w:rsidRPr="00E1378A">
              <w:rPr>
                <w:rFonts w:ascii="Arial" w:eastAsia="Arial Unicode MS" w:hAnsi="Arial" w:cs="Arial"/>
                <w:sz w:val="24"/>
                <w:szCs w:val="24"/>
              </w:rPr>
              <w:t xml:space="preserve">Delegate for </w:t>
            </w:r>
            <w:r w:rsidR="00F404C4" w:rsidRPr="00E1378A">
              <w:rPr>
                <w:rFonts w:ascii="Arial" w:eastAsia="Arial Unicode MS" w:hAnsi="Arial" w:cs="Arial"/>
                <w:sz w:val="24"/>
                <w:szCs w:val="24"/>
              </w:rPr>
              <w:t>Club</w:t>
            </w:r>
          </w:p>
        </w:tc>
      </w:tr>
      <w:tr w:rsidR="00A4675D" w:rsidRPr="00E1378A" w14:paraId="4EBD06F7" w14:textId="77777777" w:rsidTr="00236FF4">
        <w:tc>
          <w:tcPr>
            <w:tcW w:w="1228" w:type="dxa"/>
            <w:vAlign w:val="center"/>
          </w:tcPr>
          <w:p w14:paraId="19D43A74" w14:textId="6D6EFFA3"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Jim Tucker</w:t>
            </w:r>
          </w:p>
        </w:tc>
        <w:tc>
          <w:tcPr>
            <w:tcW w:w="1744" w:type="dxa"/>
            <w:vAlign w:val="center"/>
          </w:tcPr>
          <w:p w14:paraId="7DD338C6" w14:textId="56520208"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Treasurer</w:t>
            </w:r>
          </w:p>
        </w:tc>
        <w:tc>
          <w:tcPr>
            <w:tcW w:w="2977" w:type="dxa"/>
            <w:vAlign w:val="center"/>
          </w:tcPr>
          <w:p w14:paraId="2B35EC75" w14:textId="409A643D" w:rsidR="00A4675D" w:rsidRPr="00E1378A" w:rsidRDefault="00A4675D" w:rsidP="00A4675D">
            <w:pPr>
              <w:jc w:val="center"/>
              <w:rPr>
                <w:rFonts w:ascii="Arial" w:eastAsia="Arial Unicode MS" w:hAnsi="Arial" w:cs="Arial"/>
                <w:sz w:val="24"/>
                <w:szCs w:val="24"/>
              </w:rPr>
            </w:pPr>
          </w:p>
        </w:tc>
      </w:tr>
      <w:tr w:rsidR="00A4675D" w:rsidRPr="00E1378A" w14:paraId="455B12D0" w14:textId="77777777" w:rsidTr="00236FF4">
        <w:tc>
          <w:tcPr>
            <w:tcW w:w="1228" w:type="dxa"/>
            <w:vAlign w:val="center"/>
          </w:tcPr>
          <w:p w14:paraId="135E1D5A" w14:textId="22A13C7B" w:rsidR="00A4675D" w:rsidRPr="00E1378A" w:rsidRDefault="00A4675D" w:rsidP="00A4675D">
            <w:pPr>
              <w:rPr>
                <w:rFonts w:ascii="Arial" w:eastAsia="Arial Unicode MS" w:hAnsi="Arial" w:cs="Arial"/>
                <w:sz w:val="24"/>
                <w:szCs w:val="24"/>
              </w:rPr>
            </w:pPr>
            <w:r w:rsidRPr="00E1378A">
              <w:rPr>
                <w:rFonts w:ascii="Arial" w:eastAsia="Arial Unicode MS" w:hAnsi="Arial" w:cs="Arial"/>
                <w:sz w:val="24"/>
                <w:szCs w:val="24"/>
              </w:rPr>
              <w:t>Bob Hart</w:t>
            </w:r>
          </w:p>
        </w:tc>
        <w:tc>
          <w:tcPr>
            <w:tcW w:w="1744" w:type="dxa"/>
            <w:vAlign w:val="center"/>
          </w:tcPr>
          <w:p w14:paraId="1C98BBA5" w14:textId="1E99F86D" w:rsidR="00A4675D" w:rsidRPr="00E1378A" w:rsidRDefault="00A4675D" w:rsidP="00A4675D">
            <w:pPr>
              <w:jc w:val="center"/>
              <w:rPr>
                <w:rFonts w:ascii="Arial" w:eastAsia="Arial Unicode MS" w:hAnsi="Arial" w:cs="Arial"/>
                <w:sz w:val="24"/>
                <w:szCs w:val="24"/>
              </w:rPr>
            </w:pPr>
            <w:r w:rsidRPr="00E1378A">
              <w:rPr>
                <w:rFonts w:ascii="Arial" w:eastAsia="Arial Unicode MS" w:hAnsi="Arial" w:cs="Arial"/>
                <w:sz w:val="24"/>
                <w:szCs w:val="24"/>
              </w:rPr>
              <w:t>A.S. co-ordinator</w:t>
            </w:r>
          </w:p>
        </w:tc>
        <w:tc>
          <w:tcPr>
            <w:tcW w:w="2977" w:type="dxa"/>
            <w:vAlign w:val="center"/>
          </w:tcPr>
          <w:p w14:paraId="2A637A64" w14:textId="77777777" w:rsidR="00A4675D" w:rsidRPr="00E1378A" w:rsidRDefault="00A4675D" w:rsidP="00A4675D">
            <w:pPr>
              <w:jc w:val="center"/>
              <w:rPr>
                <w:rFonts w:ascii="Arial" w:eastAsia="Arial Unicode MS" w:hAnsi="Arial" w:cs="Arial"/>
                <w:sz w:val="24"/>
                <w:szCs w:val="24"/>
              </w:rPr>
            </w:pPr>
          </w:p>
        </w:tc>
      </w:tr>
      <w:tr w:rsidR="005E74D4" w:rsidRPr="00E1378A" w14:paraId="610CAA1D" w14:textId="77777777" w:rsidTr="00CD5AE3">
        <w:tc>
          <w:tcPr>
            <w:tcW w:w="1228" w:type="dxa"/>
          </w:tcPr>
          <w:p w14:paraId="599D49A8" w14:textId="77777777" w:rsidR="005E74D4" w:rsidRPr="00E1378A" w:rsidRDefault="005E74D4" w:rsidP="005E74D4">
            <w:pPr>
              <w:rPr>
                <w:rFonts w:ascii="Arial" w:eastAsia="Arial Unicode MS" w:hAnsi="Arial" w:cs="Arial"/>
                <w:sz w:val="24"/>
                <w:szCs w:val="24"/>
              </w:rPr>
            </w:pPr>
            <w:r w:rsidRPr="00E1378A">
              <w:rPr>
                <w:rFonts w:ascii="Arial" w:eastAsia="Arial Unicode MS" w:hAnsi="Arial" w:cs="Arial"/>
                <w:sz w:val="24"/>
                <w:szCs w:val="24"/>
              </w:rPr>
              <w:t>Norman Carter</w:t>
            </w:r>
          </w:p>
          <w:p w14:paraId="182B7580" w14:textId="31DBD594" w:rsidR="005E74D4" w:rsidRPr="00E1378A" w:rsidRDefault="005E74D4" w:rsidP="005E74D4">
            <w:pPr>
              <w:rPr>
                <w:rFonts w:ascii="Arial" w:eastAsia="Arial Unicode MS" w:hAnsi="Arial" w:cs="Arial"/>
                <w:sz w:val="24"/>
                <w:szCs w:val="24"/>
              </w:rPr>
            </w:pPr>
          </w:p>
        </w:tc>
        <w:tc>
          <w:tcPr>
            <w:tcW w:w="1744" w:type="dxa"/>
          </w:tcPr>
          <w:p w14:paraId="564760F4" w14:textId="49B7F917" w:rsidR="005E74D4" w:rsidRPr="00E1378A" w:rsidRDefault="005E74D4" w:rsidP="005E74D4">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977" w:type="dxa"/>
            <w:vAlign w:val="center"/>
          </w:tcPr>
          <w:p w14:paraId="0B5F45FD" w14:textId="77777777" w:rsidR="005E74D4" w:rsidRPr="00E1378A" w:rsidRDefault="005E74D4" w:rsidP="005E74D4">
            <w:pPr>
              <w:jc w:val="center"/>
              <w:rPr>
                <w:rFonts w:ascii="Arial" w:eastAsia="Arial Unicode MS" w:hAnsi="Arial" w:cs="Arial"/>
                <w:sz w:val="24"/>
                <w:szCs w:val="24"/>
              </w:rPr>
            </w:pPr>
          </w:p>
        </w:tc>
      </w:tr>
      <w:tr w:rsidR="00A95EEA" w:rsidRPr="00E1378A" w14:paraId="5AF107F0" w14:textId="77777777" w:rsidTr="0098727F">
        <w:tc>
          <w:tcPr>
            <w:tcW w:w="1228" w:type="dxa"/>
            <w:vAlign w:val="center"/>
          </w:tcPr>
          <w:p w14:paraId="75B6E2BA" w14:textId="4B5C75E8" w:rsidR="00A95EEA" w:rsidRPr="00E1378A" w:rsidRDefault="00A95EEA" w:rsidP="00A95EEA">
            <w:pPr>
              <w:rPr>
                <w:rFonts w:ascii="Arial" w:eastAsia="Arial Unicode MS" w:hAnsi="Arial" w:cs="Arial"/>
                <w:sz w:val="24"/>
                <w:szCs w:val="24"/>
              </w:rPr>
            </w:pPr>
            <w:r w:rsidRPr="00E1378A">
              <w:rPr>
                <w:rFonts w:ascii="Arial" w:eastAsia="Arial Unicode MS" w:hAnsi="Arial" w:cs="Arial"/>
                <w:sz w:val="24"/>
                <w:szCs w:val="24"/>
              </w:rPr>
              <w:t>Mike Sun</w:t>
            </w:r>
          </w:p>
        </w:tc>
        <w:tc>
          <w:tcPr>
            <w:tcW w:w="1744" w:type="dxa"/>
            <w:vAlign w:val="center"/>
          </w:tcPr>
          <w:p w14:paraId="0424FD4C" w14:textId="35242078" w:rsidR="00A95EEA" w:rsidRPr="00E1378A" w:rsidRDefault="00A95EEA" w:rsidP="00A95EEA">
            <w:pPr>
              <w:jc w:val="center"/>
              <w:rPr>
                <w:rFonts w:ascii="Arial" w:eastAsia="Arial Unicode MS" w:hAnsi="Arial" w:cs="Arial"/>
                <w:sz w:val="24"/>
                <w:szCs w:val="24"/>
              </w:rPr>
            </w:pPr>
            <w:r w:rsidRPr="00E1378A">
              <w:rPr>
                <w:rFonts w:ascii="Arial" w:eastAsia="Arial Unicode MS" w:hAnsi="Arial" w:cs="Arial"/>
                <w:sz w:val="24"/>
                <w:szCs w:val="24"/>
              </w:rPr>
              <w:t>A.C.E</w:t>
            </w:r>
          </w:p>
        </w:tc>
        <w:tc>
          <w:tcPr>
            <w:tcW w:w="2977" w:type="dxa"/>
            <w:vAlign w:val="center"/>
          </w:tcPr>
          <w:p w14:paraId="1A160CAD" w14:textId="77777777" w:rsidR="00A95EEA" w:rsidRPr="00E1378A" w:rsidRDefault="00A95EEA" w:rsidP="00A95EEA">
            <w:pPr>
              <w:jc w:val="center"/>
              <w:rPr>
                <w:rFonts w:ascii="Arial" w:eastAsia="Arial Unicode MS" w:hAnsi="Arial" w:cs="Arial"/>
                <w:sz w:val="24"/>
                <w:szCs w:val="24"/>
              </w:rPr>
            </w:pPr>
          </w:p>
        </w:tc>
      </w:tr>
    </w:tbl>
    <w:p w14:paraId="2CC201B6" w14:textId="3D9E9BA8" w:rsidR="00F404C4" w:rsidRPr="00E1378A" w:rsidRDefault="00F404C4">
      <w:pPr>
        <w:rPr>
          <w:rFonts w:ascii="Arial" w:eastAsia="Arial Unicode MS" w:hAnsi="Arial" w:cs="Arial"/>
        </w:rPr>
      </w:pPr>
    </w:p>
    <w:p w14:paraId="08C64C48" w14:textId="3A692E3D" w:rsidR="00F06963" w:rsidRPr="00E1378A" w:rsidRDefault="00F06963">
      <w:pPr>
        <w:rPr>
          <w:rFonts w:ascii="Arial" w:eastAsia="Arial Unicode MS" w:hAnsi="Arial" w:cs="Arial"/>
        </w:rPr>
      </w:pPr>
    </w:p>
    <w:p w14:paraId="701FA9F5" w14:textId="3E9FD5FD" w:rsidR="00F06963" w:rsidRPr="00E1378A" w:rsidRDefault="007277ED">
      <w:pPr>
        <w:rPr>
          <w:rFonts w:ascii="Arial" w:eastAsia="Arial Unicode MS" w:hAnsi="Arial" w:cs="Arial"/>
          <w:b/>
          <w:u w:val="single"/>
        </w:rPr>
      </w:pPr>
      <w:r w:rsidRPr="00E1378A">
        <w:rPr>
          <w:rFonts w:ascii="Arial" w:eastAsia="Arial Unicode MS" w:hAnsi="Arial" w:cs="Arial"/>
          <w:b/>
          <w:u w:val="single"/>
        </w:rPr>
        <w:t>Voting strength;</w:t>
      </w:r>
    </w:p>
    <w:p w14:paraId="14E12C95" w14:textId="1D780DDF" w:rsidR="007277ED" w:rsidRPr="00E1378A" w:rsidRDefault="007277ED">
      <w:pPr>
        <w:rPr>
          <w:rFonts w:ascii="Arial" w:eastAsia="Arial Unicode MS" w:hAnsi="Arial" w:cs="Arial"/>
          <w:b/>
          <w:u w:val="single"/>
        </w:rPr>
      </w:pPr>
    </w:p>
    <w:p w14:paraId="6506F30B" w14:textId="7D1269D9" w:rsidR="007277ED" w:rsidRPr="00E1378A" w:rsidRDefault="007277ED">
      <w:pPr>
        <w:rPr>
          <w:rFonts w:ascii="Arial" w:eastAsia="Arial Unicode MS" w:hAnsi="Arial" w:cs="Arial"/>
        </w:rPr>
      </w:pPr>
      <w:r w:rsidRPr="00E1378A">
        <w:rPr>
          <w:rFonts w:ascii="Arial" w:eastAsia="Arial Unicode MS" w:hAnsi="Arial" w:cs="Arial"/>
        </w:rPr>
        <w:t>It was confirmed that a voting quorum existed.</w:t>
      </w:r>
    </w:p>
    <w:p w14:paraId="29C8729E" w14:textId="38AF4A1D" w:rsidR="00F404C4" w:rsidRPr="00E1378A" w:rsidRDefault="00CD60AA">
      <w:pPr>
        <w:rPr>
          <w:rFonts w:ascii="Arial" w:eastAsia="Arial Unicode MS" w:hAnsi="Arial" w:cs="Arial"/>
          <w:b/>
          <w:u w:val="single"/>
        </w:rPr>
      </w:pPr>
      <w:r w:rsidRPr="00E1378A">
        <w:rPr>
          <w:rFonts w:ascii="Arial" w:eastAsia="Arial Unicode MS" w:hAnsi="Arial" w:cs="Arial"/>
          <w:b/>
          <w:u w:val="single"/>
        </w:rPr>
        <w:lastRenderedPageBreak/>
        <w:t xml:space="preserve">Minutes of the </w:t>
      </w:r>
      <w:r w:rsidR="000E4329" w:rsidRPr="00E1378A">
        <w:rPr>
          <w:rFonts w:ascii="Arial" w:eastAsia="Arial Unicode MS" w:hAnsi="Arial" w:cs="Arial"/>
          <w:b/>
          <w:u w:val="single"/>
        </w:rPr>
        <w:t xml:space="preserve">previous </w:t>
      </w:r>
      <w:r w:rsidR="00B33F48" w:rsidRPr="00E1378A">
        <w:rPr>
          <w:rFonts w:ascii="Arial" w:eastAsia="Arial Unicode MS" w:hAnsi="Arial" w:cs="Arial"/>
          <w:b/>
          <w:u w:val="single"/>
        </w:rPr>
        <w:t>AGM;</w:t>
      </w:r>
    </w:p>
    <w:p w14:paraId="09E1E687" w14:textId="77777777" w:rsidR="000E4329" w:rsidRPr="00E1378A" w:rsidRDefault="000E4329">
      <w:pPr>
        <w:rPr>
          <w:rFonts w:ascii="Arial" w:eastAsia="Arial Unicode MS" w:hAnsi="Arial" w:cs="Arial"/>
        </w:rPr>
      </w:pPr>
    </w:p>
    <w:p w14:paraId="3A557554" w14:textId="70014239" w:rsidR="000E4329" w:rsidRPr="00E1378A" w:rsidRDefault="000E4329">
      <w:pPr>
        <w:rPr>
          <w:rFonts w:ascii="Arial" w:eastAsia="Arial Unicode MS" w:hAnsi="Arial" w:cs="Arial"/>
        </w:rPr>
      </w:pPr>
      <w:r w:rsidRPr="00E1378A">
        <w:rPr>
          <w:rFonts w:ascii="Arial" w:eastAsia="Arial Unicode MS" w:hAnsi="Arial" w:cs="Arial"/>
        </w:rPr>
        <w:t>Agreed to be a true record</w:t>
      </w:r>
      <w:r w:rsidR="006415BB" w:rsidRPr="00E1378A">
        <w:rPr>
          <w:rFonts w:ascii="Arial" w:eastAsia="Arial Unicode MS" w:hAnsi="Arial" w:cs="Arial"/>
        </w:rPr>
        <w:t xml:space="preserve"> una</w:t>
      </w:r>
      <w:r w:rsidR="00147213" w:rsidRPr="00E1378A">
        <w:rPr>
          <w:rFonts w:ascii="Arial" w:eastAsia="Arial Unicode MS" w:hAnsi="Arial" w:cs="Arial"/>
        </w:rPr>
        <w:t>nimously by those that were at that meeting</w:t>
      </w:r>
      <w:r w:rsidRPr="00E1378A">
        <w:rPr>
          <w:rFonts w:ascii="Arial" w:eastAsia="Arial Unicode MS" w:hAnsi="Arial" w:cs="Arial"/>
        </w:rPr>
        <w:t>.</w:t>
      </w:r>
    </w:p>
    <w:p w14:paraId="7B82D866" w14:textId="77777777" w:rsidR="000E4329" w:rsidRPr="00E1378A" w:rsidRDefault="000E4329">
      <w:pPr>
        <w:rPr>
          <w:rFonts w:ascii="Arial" w:eastAsia="Arial Unicode MS" w:hAnsi="Arial" w:cs="Arial"/>
        </w:rPr>
      </w:pPr>
    </w:p>
    <w:p w14:paraId="65B4CCCB" w14:textId="77777777" w:rsidR="000E4329" w:rsidRPr="00E1378A" w:rsidRDefault="000E4329">
      <w:pPr>
        <w:rPr>
          <w:rFonts w:ascii="Arial" w:eastAsia="Arial Unicode MS" w:hAnsi="Arial" w:cs="Arial"/>
        </w:rPr>
      </w:pPr>
    </w:p>
    <w:p w14:paraId="64217ECE" w14:textId="77777777" w:rsidR="000E4329" w:rsidRPr="00E1378A" w:rsidRDefault="000E4329">
      <w:pPr>
        <w:rPr>
          <w:rFonts w:ascii="Arial" w:eastAsia="Arial Unicode MS" w:hAnsi="Arial" w:cs="Arial"/>
          <w:b/>
          <w:u w:val="single"/>
        </w:rPr>
      </w:pPr>
      <w:r w:rsidRPr="00E1378A">
        <w:rPr>
          <w:rFonts w:ascii="Arial" w:eastAsia="Arial Unicode MS" w:hAnsi="Arial" w:cs="Arial"/>
          <w:b/>
          <w:u w:val="single"/>
        </w:rPr>
        <w:t>Matters arising from the previous meeting;</w:t>
      </w:r>
    </w:p>
    <w:p w14:paraId="740A96B9" w14:textId="77777777" w:rsidR="000E4329" w:rsidRPr="00E1378A" w:rsidRDefault="000E4329">
      <w:pPr>
        <w:rPr>
          <w:rFonts w:ascii="Arial" w:eastAsia="Arial Unicode MS" w:hAnsi="Arial" w:cs="Arial"/>
        </w:rPr>
      </w:pPr>
    </w:p>
    <w:p w14:paraId="37F1CC46" w14:textId="53EAFE0C" w:rsidR="00F404C4" w:rsidRPr="00E1378A" w:rsidRDefault="00236FF4">
      <w:pPr>
        <w:rPr>
          <w:rFonts w:ascii="Arial" w:eastAsia="Arial Unicode MS" w:hAnsi="Arial" w:cs="Arial"/>
        </w:rPr>
      </w:pPr>
      <w:r w:rsidRPr="00E1378A">
        <w:rPr>
          <w:rFonts w:ascii="Arial" w:eastAsia="Arial Unicode MS" w:hAnsi="Arial" w:cs="Arial"/>
        </w:rPr>
        <w:t>Any outstanding matters will be dealt with during the meeting.</w:t>
      </w:r>
    </w:p>
    <w:p w14:paraId="52367C69" w14:textId="77777777" w:rsidR="00F404C4" w:rsidRPr="00E1378A" w:rsidRDefault="00F404C4">
      <w:pPr>
        <w:rPr>
          <w:rFonts w:ascii="Arial" w:eastAsia="Arial Unicode MS" w:hAnsi="Arial" w:cs="Arial"/>
        </w:rPr>
      </w:pPr>
    </w:p>
    <w:p w14:paraId="0F4F9FF7" w14:textId="77777777" w:rsidR="00F404C4" w:rsidRPr="00E1378A" w:rsidRDefault="0061378D">
      <w:pPr>
        <w:rPr>
          <w:rFonts w:ascii="Arial" w:eastAsia="Arial Unicode MS" w:hAnsi="Arial" w:cs="Arial"/>
          <w:b/>
          <w:u w:val="single"/>
        </w:rPr>
      </w:pPr>
      <w:r w:rsidRPr="00E1378A">
        <w:rPr>
          <w:rFonts w:ascii="Arial" w:eastAsia="Arial Unicode MS" w:hAnsi="Arial" w:cs="Arial"/>
          <w:b/>
          <w:u w:val="single"/>
        </w:rPr>
        <w:t>Officers reports;</w:t>
      </w:r>
    </w:p>
    <w:p w14:paraId="7CB875B5" w14:textId="77777777" w:rsidR="0061378D" w:rsidRPr="00E1378A" w:rsidRDefault="0061378D">
      <w:pPr>
        <w:rPr>
          <w:rFonts w:ascii="Arial" w:eastAsia="Arial Unicode MS" w:hAnsi="Arial" w:cs="Arial"/>
        </w:rPr>
      </w:pPr>
    </w:p>
    <w:p w14:paraId="4B889CAF" w14:textId="3D11AF2F" w:rsidR="0061378D" w:rsidRDefault="0061378D">
      <w:pPr>
        <w:rPr>
          <w:rFonts w:ascii="Arial" w:eastAsia="Arial Unicode MS" w:hAnsi="Arial" w:cs="Arial"/>
          <w:u w:val="single"/>
        </w:rPr>
      </w:pPr>
      <w:r w:rsidRPr="00B63A37">
        <w:rPr>
          <w:rFonts w:ascii="Arial" w:eastAsia="Arial Unicode MS" w:hAnsi="Arial" w:cs="Arial"/>
          <w:u w:val="single"/>
        </w:rPr>
        <w:t>Chairman and Council Delegate;</w:t>
      </w:r>
    </w:p>
    <w:p w14:paraId="6A7A7F07" w14:textId="78683164" w:rsidR="00C34A90" w:rsidRDefault="00C34A90">
      <w:pPr>
        <w:rPr>
          <w:rFonts w:ascii="Arial" w:eastAsia="Arial Unicode MS" w:hAnsi="Arial" w:cs="Arial"/>
          <w:u w:val="single"/>
        </w:rPr>
      </w:pPr>
    </w:p>
    <w:p w14:paraId="370FD543" w14:textId="77777777" w:rsidR="00C34A90" w:rsidRPr="00E1378A" w:rsidRDefault="00C34A90" w:rsidP="00C34A90">
      <w:pPr>
        <w:pStyle w:val="NoSpacing"/>
        <w:rPr>
          <w:rFonts w:ascii="Arial" w:hAnsi="Arial" w:cs="Arial"/>
          <w:szCs w:val="24"/>
        </w:rPr>
      </w:pPr>
      <w:r w:rsidRPr="00E1378A">
        <w:rPr>
          <w:rFonts w:ascii="Arial" w:eastAsia="Times New Roman" w:hAnsi="Arial" w:cs="Arial"/>
          <w:szCs w:val="24"/>
        </w:rPr>
        <w:t>The Area AGM was held over Zoom as in previous years.</w:t>
      </w:r>
    </w:p>
    <w:p w14:paraId="75752BB3" w14:textId="77777777" w:rsidR="00C34A90" w:rsidRPr="00E1378A" w:rsidRDefault="00C34A90" w:rsidP="00C34A90">
      <w:pPr>
        <w:pStyle w:val="NoSpacing"/>
        <w:rPr>
          <w:rFonts w:ascii="Arial" w:hAnsi="Arial" w:cs="Arial"/>
          <w:szCs w:val="24"/>
        </w:rPr>
      </w:pPr>
      <w:r w:rsidRPr="00E1378A">
        <w:rPr>
          <w:rFonts w:ascii="Arial" w:eastAsia="Times New Roman" w:hAnsi="Arial" w:cs="Arial"/>
          <w:szCs w:val="24"/>
        </w:rPr>
        <w:t>The turnout at area meetings by club representatives is still rather disappointing, despite the improved communications.</w:t>
      </w:r>
    </w:p>
    <w:p w14:paraId="2B1A735B" w14:textId="77777777" w:rsidR="00C34A90" w:rsidRPr="00E1378A" w:rsidRDefault="00C34A90" w:rsidP="00C34A90">
      <w:pPr>
        <w:pStyle w:val="NoSpacing"/>
        <w:rPr>
          <w:rFonts w:ascii="Arial" w:hAnsi="Arial" w:cs="Arial"/>
          <w:szCs w:val="24"/>
        </w:rPr>
      </w:pPr>
    </w:p>
    <w:p w14:paraId="30C83151" w14:textId="77777777" w:rsidR="00C34A90" w:rsidRPr="00E1378A" w:rsidRDefault="00C34A90" w:rsidP="00C34A90">
      <w:pPr>
        <w:pStyle w:val="NoSpacing"/>
        <w:rPr>
          <w:rFonts w:ascii="Arial" w:hAnsi="Arial" w:cs="Arial"/>
          <w:szCs w:val="24"/>
        </w:rPr>
      </w:pPr>
      <w:r w:rsidRPr="00E1378A">
        <w:rPr>
          <w:rFonts w:ascii="Arial" w:eastAsia="Times New Roman" w:hAnsi="Arial" w:cs="Arial"/>
          <w:szCs w:val="24"/>
        </w:rPr>
        <w:t xml:space="preserve">As of yet we have been unable to get anyone to take on the post of outreach coordinator. Will try again over the winter.  </w:t>
      </w:r>
    </w:p>
    <w:p w14:paraId="0B18C04E" w14:textId="77777777" w:rsidR="00C34A90" w:rsidRPr="00E1378A" w:rsidRDefault="00C34A90" w:rsidP="00C34A90">
      <w:pPr>
        <w:pStyle w:val="NoSpacing"/>
        <w:rPr>
          <w:rFonts w:ascii="Arial" w:hAnsi="Arial" w:cs="Arial"/>
          <w:szCs w:val="24"/>
        </w:rPr>
      </w:pPr>
    </w:p>
    <w:p w14:paraId="4F961593" w14:textId="77777777" w:rsidR="00C34A90" w:rsidRPr="00E1378A" w:rsidRDefault="00C34A90" w:rsidP="00C34A90">
      <w:pPr>
        <w:pStyle w:val="NoSpacing"/>
        <w:rPr>
          <w:rFonts w:ascii="Arial" w:hAnsi="Arial" w:cs="Arial"/>
          <w:szCs w:val="24"/>
        </w:rPr>
      </w:pPr>
      <w:r w:rsidRPr="00E1378A">
        <w:rPr>
          <w:rFonts w:ascii="Arial" w:eastAsia="Times New Roman" w:hAnsi="Arial" w:cs="Arial"/>
          <w:szCs w:val="24"/>
        </w:rPr>
        <w:t xml:space="preserve">As the cost of K2 centre has become prohibitively expensive to run the indoor event, we have looked for another venue, that is more cost effective. After some </w:t>
      </w:r>
      <w:r w:rsidRPr="00E1378A">
        <w:rPr>
          <w:rFonts w:ascii="Arial" w:eastAsia="Times New Roman" w:hAnsi="Arial" w:cs="Arial"/>
          <w:kern w:val="2"/>
          <w:szCs w:val="24"/>
        </w:rPr>
        <w:t>searching we have found a sports centre that is more affordable. Following the local indoor free flight people paying it a visit and giving it the thumbs up as a suitable venue, it has been booked for January 2024.</w:t>
      </w:r>
    </w:p>
    <w:p w14:paraId="4BC68CCE" w14:textId="77777777" w:rsidR="00C34A90" w:rsidRPr="00E1378A" w:rsidRDefault="00C34A90" w:rsidP="00C34A90">
      <w:pPr>
        <w:pStyle w:val="NoSpacing"/>
        <w:rPr>
          <w:rFonts w:ascii="Arial" w:hAnsi="Arial" w:cs="Arial"/>
          <w:szCs w:val="24"/>
        </w:rPr>
      </w:pPr>
    </w:p>
    <w:p w14:paraId="1B14A3F7" w14:textId="77777777" w:rsidR="00C34A90" w:rsidRPr="00E1378A" w:rsidRDefault="00C34A90" w:rsidP="00C34A90">
      <w:pPr>
        <w:pStyle w:val="NoSpacing"/>
        <w:rPr>
          <w:rFonts w:ascii="Arial" w:hAnsi="Arial" w:cs="Arial"/>
          <w:szCs w:val="24"/>
        </w:rPr>
      </w:pPr>
      <w:r w:rsidRPr="00E1378A">
        <w:rPr>
          <w:rFonts w:ascii="Arial" w:eastAsia="Times New Roman" w:hAnsi="Arial" w:cs="Arial"/>
          <w:kern w:val="2"/>
          <w:szCs w:val="24"/>
        </w:rPr>
        <w:t xml:space="preserve">Since the Area email system was upgraded, </w:t>
      </w:r>
      <w:r w:rsidRPr="00E1378A">
        <w:rPr>
          <w:rFonts w:ascii="Arial" w:eastAsia="Times New Roman" w:hAnsi="Arial" w:cs="Arial"/>
          <w:kern w:val="2"/>
          <w:szCs w:val="24"/>
          <w:lang w:eastAsia="en-GB" w:bidi="ar-SA"/>
        </w:rPr>
        <w:t>the monthly “Area Update” that goes out to all members in the Area is now getting through to over 90% of the people. The feedback we have had has been very encouraging with comments like “Very useful” and “Keep them coming”. We have also been asked to publicise events from clubs in other Areas.</w:t>
      </w:r>
    </w:p>
    <w:p w14:paraId="01E2E824" w14:textId="77777777" w:rsidR="00C34A90" w:rsidRPr="00E1378A" w:rsidRDefault="00C34A90" w:rsidP="00C34A90">
      <w:pPr>
        <w:pStyle w:val="NoSpacing"/>
        <w:rPr>
          <w:rFonts w:ascii="Arial" w:hAnsi="Arial" w:cs="Arial"/>
          <w:szCs w:val="24"/>
        </w:rPr>
      </w:pPr>
    </w:p>
    <w:p w14:paraId="78F06366" w14:textId="77777777" w:rsidR="00C34A90" w:rsidRPr="00E1378A" w:rsidRDefault="00C34A90" w:rsidP="00C34A90">
      <w:pPr>
        <w:pStyle w:val="NoSpacing"/>
        <w:rPr>
          <w:rFonts w:ascii="Arial" w:hAnsi="Arial" w:cs="Arial"/>
          <w:szCs w:val="24"/>
        </w:rPr>
      </w:pPr>
      <w:r w:rsidRPr="00E1378A">
        <w:rPr>
          <w:rFonts w:ascii="Arial" w:eastAsia="Times New Roman" w:hAnsi="Arial" w:cs="Arial"/>
          <w:kern w:val="2"/>
          <w:szCs w:val="24"/>
          <w:lang w:eastAsia="en-GB" w:bidi="ar-SA"/>
        </w:rPr>
        <w:t>Area events this year have been hit by the bad weather. We have had some that have simply been cancelled, others postponed. One that was very successful was the Areas first scale helicopter event. We have been asked to run it again next year.</w:t>
      </w:r>
    </w:p>
    <w:p w14:paraId="39223459" w14:textId="77777777" w:rsidR="00C34A90" w:rsidRPr="00E1378A" w:rsidRDefault="00C34A90" w:rsidP="00C34A90">
      <w:pPr>
        <w:pStyle w:val="NoSpacing"/>
        <w:rPr>
          <w:rFonts w:ascii="Arial" w:hAnsi="Arial" w:cs="Arial"/>
          <w:szCs w:val="24"/>
        </w:rPr>
      </w:pPr>
    </w:p>
    <w:p w14:paraId="703F0149" w14:textId="77777777" w:rsidR="00C34A90" w:rsidRPr="00E1378A" w:rsidRDefault="00C34A90" w:rsidP="00C34A90">
      <w:pPr>
        <w:pStyle w:val="NoSpacing"/>
        <w:rPr>
          <w:rFonts w:ascii="Arial" w:hAnsi="Arial" w:cs="Arial"/>
          <w:szCs w:val="24"/>
        </w:rPr>
      </w:pPr>
      <w:r w:rsidRPr="00E1378A">
        <w:rPr>
          <w:rFonts w:ascii="Arial" w:eastAsia="Times New Roman" w:hAnsi="Arial" w:cs="Arial"/>
          <w:kern w:val="2"/>
          <w:szCs w:val="24"/>
          <w:lang w:eastAsia="en-GB" w:bidi="ar-SA"/>
        </w:rPr>
        <w:t xml:space="preserve">The take up of subscription to the Ashdown Forest Licence has been down this year. This may be because of the parking charges that now have to be paid when parking in the forest car-parks. The funds from the competitions run is also down, leaving the Area to subsidise the licence to the tune of over £300. At the Area budget meeting it was agreed that this is untenable and something would have to be done or we would no longer fly on the forest. This was mentioned in the Area update, which caused a number of people to contact me to see how this could be prevented. It was discussed at the recent Area meeting as to how a permanent funding process could be achieved. Some ideas were suggested which the Area elected officers will look into. </w:t>
      </w:r>
    </w:p>
    <w:p w14:paraId="3C214E3F" w14:textId="77777777" w:rsidR="00C34A90" w:rsidRPr="00E1378A" w:rsidRDefault="00C34A90" w:rsidP="00C34A90">
      <w:pPr>
        <w:pStyle w:val="NoSpacing"/>
        <w:rPr>
          <w:rFonts w:ascii="Arial" w:hAnsi="Arial" w:cs="Arial"/>
          <w:szCs w:val="24"/>
        </w:rPr>
      </w:pPr>
    </w:p>
    <w:p w14:paraId="3290C045" w14:textId="585E68FB" w:rsidR="007277ED" w:rsidRPr="001D186B" w:rsidRDefault="00C34A90" w:rsidP="001D186B">
      <w:pPr>
        <w:pStyle w:val="NoSpacing"/>
        <w:rPr>
          <w:rFonts w:ascii="Arial" w:hAnsi="Arial" w:cs="Arial"/>
          <w:szCs w:val="24"/>
        </w:rPr>
      </w:pPr>
      <w:r w:rsidRPr="00E1378A">
        <w:rPr>
          <w:rFonts w:ascii="Arial" w:eastAsia="Times New Roman" w:hAnsi="Arial" w:cs="Arial"/>
          <w:szCs w:val="24"/>
        </w:rPr>
        <w:t>The Area continues to be involved with Warden Park Academy running the after school aero club. We also run Build and Fly workshops at the Academy enrichment days in July which proves to be very popular with the students.</w:t>
      </w:r>
    </w:p>
    <w:p w14:paraId="5512FA36" w14:textId="7F617E47" w:rsidR="0061378D" w:rsidRPr="00B63A37" w:rsidRDefault="0061378D">
      <w:pPr>
        <w:rPr>
          <w:rFonts w:ascii="Arial" w:eastAsia="Arial Unicode MS" w:hAnsi="Arial" w:cs="Arial"/>
          <w:u w:val="single"/>
        </w:rPr>
      </w:pPr>
      <w:r w:rsidRPr="00B63A37">
        <w:rPr>
          <w:rFonts w:ascii="Arial" w:eastAsia="Arial Unicode MS" w:hAnsi="Arial" w:cs="Arial"/>
          <w:u w:val="single"/>
        </w:rPr>
        <w:lastRenderedPageBreak/>
        <w:t>Vice Chairman;</w:t>
      </w:r>
    </w:p>
    <w:p w14:paraId="5A366D7A" w14:textId="7512D754" w:rsidR="007277ED" w:rsidRPr="00E1378A" w:rsidRDefault="007277ED">
      <w:pPr>
        <w:rPr>
          <w:rFonts w:ascii="Arial" w:eastAsia="Arial Unicode MS" w:hAnsi="Arial" w:cs="Arial"/>
        </w:rPr>
      </w:pPr>
    </w:p>
    <w:p w14:paraId="64ABEF1B" w14:textId="13F87F78" w:rsidR="00426D2E" w:rsidRPr="00373056" w:rsidRDefault="00286225">
      <w:pPr>
        <w:rPr>
          <w:rFonts w:ascii="Arial" w:eastAsia="Arial Unicode MS" w:hAnsi="Arial" w:cs="Arial"/>
        </w:rPr>
      </w:pPr>
      <w:r w:rsidRPr="00E1378A">
        <w:rPr>
          <w:rFonts w:ascii="Arial" w:eastAsia="Arial Unicode MS" w:hAnsi="Arial" w:cs="Arial"/>
        </w:rPr>
        <w:t xml:space="preserve">Robert </w:t>
      </w:r>
      <w:r w:rsidR="00124061">
        <w:rPr>
          <w:rFonts w:ascii="Arial" w:eastAsia="Arial Unicode MS" w:hAnsi="Arial" w:cs="Arial"/>
        </w:rPr>
        <w:t>wished to make it clear</w:t>
      </w:r>
      <w:r w:rsidRPr="00E1378A">
        <w:rPr>
          <w:rFonts w:ascii="Arial" w:eastAsia="Arial Unicode MS" w:hAnsi="Arial" w:cs="Arial"/>
        </w:rPr>
        <w:t xml:space="preserve"> that it is not a requirement of Club Examiners to have to retake the RCC test annually</w:t>
      </w:r>
      <w:r w:rsidR="00124061">
        <w:rPr>
          <w:rFonts w:ascii="Arial" w:eastAsia="Arial Unicode MS" w:hAnsi="Arial" w:cs="Arial"/>
        </w:rPr>
        <w:t>.</w:t>
      </w:r>
    </w:p>
    <w:p w14:paraId="13688D2F" w14:textId="3797B782" w:rsidR="007550F2" w:rsidRPr="00B63A37" w:rsidRDefault="007550F2" w:rsidP="00FF0C55">
      <w:pPr>
        <w:pStyle w:val="NormalWeb"/>
        <w:rPr>
          <w:rFonts w:ascii="Arial" w:eastAsia="Arial Unicode MS" w:hAnsi="Arial" w:cs="Arial"/>
          <w:u w:val="single"/>
        </w:rPr>
      </w:pPr>
      <w:r w:rsidRPr="00B63A37">
        <w:rPr>
          <w:rFonts w:ascii="Arial" w:eastAsia="Arial Unicode MS" w:hAnsi="Arial" w:cs="Arial"/>
          <w:u w:val="single"/>
        </w:rPr>
        <w:t>Treasurer;</w:t>
      </w:r>
    </w:p>
    <w:p w14:paraId="227F88BB" w14:textId="025B9C99" w:rsidR="00221718" w:rsidRPr="00E1378A" w:rsidRDefault="00221718" w:rsidP="00FF0C55">
      <w:pPr>
        <w:pStyle w:val="NormalWeb"/>
        <w:rPr>
          <w:rFonts w:ascii="Arial" w:eastAsia="Arial Unicode MS" w:hAnsi="Arial" w:cs="Arial"/>
        </w:rPr>
      </w:pPr>
      <w:r w:rsidRPr="00E1378A">
        <w:rPr>
          <w:rFonts w:ascii="Arial" w:eastAsia="Arial Unicode MS" w:hAnsi="Arial" w:cs="Arial"/>
        </w:rPr>
        <w:t>Please open the attached excel file to view the Treasurers report.</w:t>
      </w:r>
    </w:p>
    <w:p w14:paraId="3C035E10" w14:textId="0F9347AB" w:rsidR="00BB3F9A" w:rsidRPr="00E1378A" w:rsidRDefault="000328AF" w:rsidP="003F04F5">
      <w:pPr>
        <w:pStyle w:val="NormalWeb"/>
        <w:rPr>
          <w:rFonts w:ascii="Arial" w:eastAsia="Arial Unicode MS" w:hAnsi="Arial" w:cs="Arial"/>
        </w:rPr>
      </w:pPr>
      <w:r w:rsidRPr="00927A61">
        <w:rPr>
          <w:rFonts w:ascii="Arial" w:eastAsia="Arial Unicode MS" w:hAnsi="Arial" w:cs="Arial"/>
          <w:noProof/>
        </w:rPr>
        <w:object w:dxaOrig="1520" w:dyaOrig="960" w14:anchorId="12996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9pt;height:48.15pt;mso-width-percent:0;mso-height-percent:0;mso-width-percent:0;mso-height-percent:0" o:ole="">
            <v:imagedata r:id="rId8" o:title=""/>
          </v:shape>
          <o:OLEObject Type="Embed" ProgID="Excel.Sheet.12" ShapeID="_x0000_i1025" DrawAspect="Icon" ObjectID="_1761820841" r:id="rId9"/>
        </w:object>
      </w:r>
    </w:p>
    <w:p w14:paraId="683C6C51" w14:textId="71145DD4" w:rsidR="00BB3F9A" w:rsidRPr="00B63A37" w:rsidRDefault="00BB3F9A" w:rsidP="003F04F5">
      <w:pPr>
        <w:pStyle w:val="NormalWeb"/>
        <w:rPr>
          <w:rFonts w:ascii="Arial" w:eastAsia="Arial Unicode MS" w:hAnsi="Arial" w:cs="Arial"/>
          <w:u w:val="single"/>
        </w:rPr>
      </w:pPr>
      <w:r w:rsidRPr="00B63A37">
        <w:rPr>
          <w:rFonts w:ascii="Arial" w:eastAsia="Arial Unicode MS" w:hAnsi="Arial" w:cs="Arial"/>
          <w:u w:val="single"/>
        </w:rPr>
        <w:t>Secretary;</w:t>
      </w:r>
    </w:p>
    <w:p w14:paraId="2011CFD4" w14:textId="20311370" w:rsidR="00221718" w:rsidRPr="00E1378A" w:rsidRDefault="008B15B3" w:rsidP="003F04F5">
      <w:pPr>
        <w:pStyle w:val="NormalWeb"/>
        <w:rPr>
          <w:rFonts w:ascii="Arial" w:eastAsia="Arial Unicode MS" w:hAnsi="Arial" w:cs="Arial"/>
        </w:rPr>
      </w:pPr>
      <w:r w:rsidRPr="00E1378A">
        <w:rPr>
          <w:rFonts w:ascii="Arial" w:eastAsia="Arial Unicode MS" w:hAnsi="Arial" w:cs="Arial"/>
        </w:rPr>
        <w:t>Nothing to report.</w:t>
      </w:r>
    </w:p>
    <w:p w14:paraId="1B806962" w14:textId="7FDFAD49" w:rsidR="00A71FDA" w:rsidRPr="00B63A37" w:rsidRDefault="00B06A9F" w:rsidP="002D5691">
      <w:pPr>
        <w:pStyle w:val="NormalWeb"/>
        <w:rPr>
          <w:rFonts w:ascii="Arial" w:eastAsia="Arial Unicode MS" w:hAnsi="Arial" w:cs="Arial"/>
          <w:u w:val="single"/>
        </w:rPr>
      </w:pPr>
      <w:r w:rsidRPr="00B63A37">
        <w:rPr>
          <w:rFonts w:ascii="Arial" w:eastAsia="Arial Unicode MS" w:hAnsi="Arial" w:cs="Arial"/>
          <w:u w:val="single"/>
        </w:rPr>
        <w:t>Achievement Scheme Co-Ordinator;</w:t>
      </w:r>
    </w:p>
    <w:p w14:paraId="7D378AAE" w14:textId="70F2D415" w:rsidR="004E24CD" w:rsidRPr="00E1378A" w:rsidRDefault="004E24CD" w:rsidP="004E24CD">
      <w:pPr>
        <w:pStyle w:val="NoSpacing"/>
        <w:jc w:val="both"/>
        <w:rPr>
          <w:rFonts w:ascii="Arial" w:hAnsi="Arial" w:cs="Arial"/>
          <w:szCs w:val="24"/>
        </w:rPr>
      </w:pPr>
      <w:r w:rsidRPr="00E1378A">
        <w:rPr>
          <w:rFonts w:ascii="Arial" w:hAnsi="Arial" w:cs="Arial"/>
          <w:szCs w:val="24"/>
        </w:rPr>
        <w:t>A very quiet year. The mostly poor flying weather has not encouraged much activity on the testing front. Those that have been requested have been carried out with the exception of one silent flight where I have been unable to arrange a suitable day.</w:t>
      </w:r>
    </w:p>
    <w:p w14:paraId="09E094D0" w14:textId="2EBF20B1" w:rsidR="004E24CD" w:rsidRPr="00E1378A" w:rsidRDefault="004E24CD" w:rsidP="004E24CD">
      <w:pPr>
        <w:pStyle w:val="NoSpacing"/>
        <w:jc w:val="both"/>
        <w:rPr>
          <w:rFonts w:ascii="Arial" w:hAnsi="Arial" w:cs="Arial"/>
          <w:szCs w:val="24"/>
        </w:rPr>
      </w:pPr>
      <w:r w:rsidRPr="00E1378A">
        <w:rPr>
          <w:rFonts w:ascii="Arial" w:hAnsi="Arial" w:cs="Arial"/>
          <w:szCs w:val="24"/>
        </w:rPr>
        <w:t>We have been asked to carry out a “C” Aerobatics test which, as far as I am aware, will be the first time we have been asked to do a “C” of any type. I have arranged a C/E and another examiner to conduct it. We have the necessary paperwork and are studying the required schedule but it’s unlikely to take place until next year. This applicant is also to be proposed as an Area C/E in our OGM 8th November 2023.</w:t>
      </w:r>
    </w:p>
    <w:p w14:paraId="4C92FB81" w14:textId="7555F1E7" w:rsidR="00573EE5" w:rsidRDefault="004E24CD" w:rsidP="00B63A37">
      <w:pPr>
        <w:pStyle w:val="NoSpacing"/>
        <w:jc w:val="both"/>
        <w:rPr>
          <w:rFonts w:ascii="Arial" w:hAnsi="Arial" w:cs="Arial"/>
          <w:szCs w:val="24"/>
        </w:rPr>
      </w:pPr>
      <w:r w:rsidRPr="00E1378A">
        <w:rPr>
          <w:rFonts w:ascii="Arial" w:hAnsi="Arial" w:cs="Arial"/>
          <w:szCs w:val="24"/>
        </w:rPr>
        <w:t>We were unable to arrange a workshop this year mostly due to the poor weather previously mentioned. We had a club site willing to host it but we couldn’t fix a date. We intend to try again in the New Year. The Chief examiners have been asked if they wish to continue in 2024 and none have expressed a wish to leave. I therefore submit the following to be our Area Chief examiners for 2024.</w:t>
      </w:r>
    </w:p>
    <w:p w14:paraId="7D2E0F52" w14:textId="77777777" w:rsidR="00B63A37" w:rsidRPr="00E1378A" w:rsidRDefault="00B63A37" w:rsidP="00B63A37">
      <w:pPr>
        <w:pStyle w:val="NoSpacing"/>
        <w:jc w:val="both"/>
        <w:rPr>
          <w:rFonts w:ascii="Arial" w:hAnsi="Arial" w:cs="Arial"/>
          <w:szCs w:val="24"/>
        </w:rPr>
      </w:pPr>
    </w:p>
    <w:p w14:paraId="4A0C9A68"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Mike Sun.</w:t>
      </w:r>
    </w:p>
    <w:p w14:paraId="608C5255"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Kevin Beale.</w:t>
      </w:r>
    </w:p>
    <w:p w14:paraId="023F7CD2"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Ian Stingemore.</w:t>
      </w:r>
    </w:p>
    <w:p w14:paraId="58A43404"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Mike Galvin.</w:t>
      </w:r>
    </w:p>
    <w:p w14:paraId="2E6C7258"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Dave Knott.</w:t>
      </w:r>
    </w:p>
    <w:p w14:paraId="116B723D"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Rob Creasy.</w:t>
      </w:r>
    </w:p>
    <w:p w14:paraId="620A4096" w14:textId="77777777" w:rsidR="004E24CD" w:rsidRPr="00E1378A" w:rsidRDefault="004E24CD" w:rsidP="004E24CD">
      <w:pPr>
        <w:pStyle w:val="NoSpacing"/>
        <w:jc w:val="both"/>
        <w:rPr>
          <w:rFonts w:ascii="Arial" w:hAnsi="Arial" w:cs="Arial"/>
          <w:szCs w:val="24"/>
        </w:rPr>
      </w:pPr>
      <w:r w:rsidRPr="00E1378A">
        <w:rPr>
          <w:rFonts w:ascii="Arial" w:hAnsi="Arial" w:cs="Arial"/>
          <w:szCs w:val="24"/>
        </w:rPr>
        <w:t>James Gordon.</w:t>
      </w:r>
    </w:p>
    <w:p w14:paraId="3E5C9DB3" w14:textId="57BC8AAD" w:rsidR="004E24CD" w:rsidRDefault="004E24CD" w:rsidP="004E24CD">
      <w:pPr>
        <w:pStyle w:val="NoSpacing"/>
        <w:jc w:val="both"/>
        <w:rPr>
          <w:rFonts w:ascii="Arial" w:hAnsi="Arial" w:cs="Arial"/>
          <w:szCs w:val="24"/>
        </w:rPr>
      </w:pPr>
      <w:r w:rsidRPr="00E1378A">
        <w:rPr>
          <w:rFonts w:ascii="Arial" w:hAnsi="Arial" w:cs="Arial"/>
          <w:szCs w:val="24"/>
        </w:rPr>
        <w:t>Colin McGinn.</w:t>
      </w:r>
    </w:p>
    <w:p w14:paraId="7720FEA3" w14:textId="47D5B3B7" w:rsidR="007E45BE" w:rsidRDefault="007E45BE" w:rsidP="004E24CD">
      <w:pPr>
        <w:pStyle w:val="NoSpacing"/>
        <w:jc w:val="both"/>
        <w:rPr>
          <w:rFonts w:ascii="Arial" w:hAnsi="Arial" w:cs="Arial"/>
          <w:szCs w:val="24"/>
        </w:rPr>
      </w:pPr>
    </w:p>
    <w:p w14:paraId="14223B2D" w14:textId="77DA85A9" w:rsidR="009760D0" w:rsidRDefault="007E45BE" w:rsidP="004E24CD">
      <w:pPr>
        <w:pStyle w:val="NoSpacing"/>
        <w:jc w:val="both"/>
        <w:rPr>
          <w:rFonts w:ascii="Arial" w:hAnsi="Arial" w:cs="Arial"/>
          <w:szCs w:val="24"/>
        </w:rPr>
      </w:pPr>
      <w:r>
        <w:rPr>
          <w:rFonts w:ascii="Arial" w:hAnsi="Arial" w:cs="Arial"/>
          <w:szCs w:val="24"/>
        </w:rPr>
        <w:t xml:space="preserve">Next year Area Chief </w:t>
      </w:r>
      <w:r w:rsidR="009760D0">
        <w:rPr>
          <w:rFonts w:ascii="Arial" w:hAnsi="Arial" w:cs="Arial"/>
          <w:szCs w:val="24"/>
        </w:rPr>
        <w:t>examiners will be required to submit a report to the Area AS controller</w:t>
      </w:r>
      <w:r w:rsidR="007C40F2">
        <w:rPr>
          <w:rFonts w:ascii="Arial" w:hAnsi="Arial" w:cs="Arial"/>
          <w:szCs w:val="24"/>
        </w:rPr>
        <w:t xml:space="preserve"> before the AGM</w:t>
      </w:r>
      <w:r w:rsidR="009760D0">
        <w:rPr>
          <w:rFonts w:ascii="Arial" w:hAnsi="Arial" w:cs="Arial"/>
          <w:szCs w:val="24"/>
        </w:rPr>
        <w:t>.</w:t>
      </w:r>
    </w:p>
    <w:p w14:paraId="021AA264" w14:textId="1546ACC4" w:rsidR="004E24CD" w:rsidRPr="00E1378A" w:rsidRDefault="009760D0" w:rsidP="004E24CD">
      <w:pPr>
        <w:pStyle w:val="NoSpacing"/>
        <w:jc w:val="both"/>
        <w:rPr>
          <w:rFonts w:ascii="Arial" w:hAnsi="Arial" w:cs="Arial"/>
          <w:szCs w:val="24"/>
        </w:rPr>
      </w:pPr>
      <w:r>
        <w:rPr>
          <w:rFonts w:ascii="Arial" w:hAnsi="Arial" w:cs="Arial"/>
          <w:szCs w:val="24"/>
        </w:rPr>
        <w:t>In future Area Chief examiners will need to confirm their intention to continue in the role.</w:t>
      </w:r>
    </w:p>
    <w:p w14:paraId="4307D0D7" w14:textId="52D478F2" w:rsidR="004E24CD" w:rsidRPr="00E1378A" w:rsidRDefault="004E24CD" w:rsidP="004E24CD">
      <w:pPr>
        <w:pStyle w:val="NormalWeb"/>
        <w:rPr>
          <w:rFonts w:ascii="Arial" w:eastAsia="Arial Unicode MS" w:hAnsi="Arial" w:cs="Arial"/>
        </w:rPr>
      </w:pPr>
      <w:r w:rsidRPr="00E1378A">
        <w:rPr>
          <w:rFonts w:ascii="Arial" w:hAnsi="Arial" w:cs="Arial"/>
        </w:rPr>
        <w:t>I would like to thank our Chief Examiners for their continued support and efforts for the South East Area.</w:t>
      </w:r>
    </w:p>
    <w:p w14:paraId="410D8F7B" w14:textId="77777777" w:rsidR="004E24CD" w:rsidRPr="00E1378A" w:rsidRDefault="004E24CD" w:rsidP="002D5691">
      <w:pPr>
        <w:pStyle w:val="NormalWeb"/>
        <w:rPr>
          <w:rFonts w:ascii="Arial" w:eastAsia="Arial Unicode MS" w:hAnsi="Arial" w:cs="Arial"/>
        </w:rPr>
      </w:pPr>
    </w:p>
    <w:p w14:paraId="501706FC" w14:textId="77777777" w:rsidR="00B63A37" w:rsidRPr="00B63A37" w:rsidRDefault="00B63A37" w:rsidP="00B63A37">
      <w:pPr>
        <w:rPr>
          <w:rFonts w:ascii="Arial" w:eastAsia="Arial Unicode MS" w:hAnsi="Arial" w:cs="Arial"/>
          <w:u w:val="single"/>
        </w:rPr>
      </w:pPr>
      <w:r w:rsidRPr="00B63A37">
        <w:rPr>
          <w:rFonts w:ascii="Arial" w:eastAsia="Arial Unicode MS" w:hAnsi="Arial" w:cs="Arial"/>
          <w:u w:val="single"/>
        </w:rPr>
        <w:t>Education officer;</w:t>
      </w:r>
    </w:p>
    <w:p w14:paraId="1E73E3AA" w14:textId="77777777" w:rsidR="00B63A37" w:rsidRPr="00E1378A" w:rsidRDefault="00B63A37" w:rsidP="00B63A37">
      <w:pPr>
        <w:rPr>
          <w:rFonts w:ascii="Arial" w:eastAsia="Arial Unicode MS" w:hAnsi="Arial" w:cs="Arial"/>
          <w:b/>
        </w:rPr>
      </w:pPr>
    </w:p>
    <w:p w14:paraId="5EF1BCBC" w14:textId="399232C6" w:rsidR="00B63A37" w:rsidRDefault="00B63A37" w:rsidP="00B63A37">
      <w:pPr>
        <w:rPr>
          <w:rFonts w:ascii="Arial" w:eastAsia="Arial Unicode MS" w:hAnsi="Arial" w:cs="Arial"/>
        </w:rPr>
      </w:pPr>
      <w:r>
        <w:rPr>
          <w:rFonts w:ascii="Arial" w:eastAsia="Arial Unicode MS" w:hAnsi="Arial" w:cs="Arial"/>
        </w:rPr>
        <w:t>Ian Watts, a member of Mid Sussex Flyers, has arranged for 8 students at Brighton University to use the MSF field to test aircraft as part of the BMFA Payload  Challenge</w:t>
      </w:r>
      <w:r w:rsidRPr="00E1378A">
        <w:rPr>
          <w:rFonts w:ascii="Arial" w:eastAsia="Arial Unicode MS" w:hAnsi="Arial" w:cs="Arial"/>
        </w:rPr>
        <w:t>.</w:t>
      </w:r>
      <w:r>
        <w:rPr>
          <w:rFonts w:ascii="Arial" w:eastAsia="Arial Unicode MS" w:hAnsi="Arial" w:cs="Arial"/>
        </w:rPr>
        <w:t xml:space="preserve"> </w:t>
      </w:r>
      <w:r w:rsidR="0065758A">
        <w:rPr>
          <w:rFonts w:ascii="Arial" w:eastAsia="Arial Unicode MS" w:hAnsi="Arial" w:cs="Arial"/>
        </w:rPr>
        <w:t>Also,</w:t>
      </w:r>
      <w:r>
        <w:rPr>
          <w:rFonts w:ascii="Arial" w:eastAsia="Arial Unicode MS" w:hAnsi="Arial" w:cs="Arial"/>
        </w:rPr>
        <w:t xml:space="preserve"> MSF have 4 new junior members.</w:t>
      </w:r>
    </w:p>
    <w:p w14:paraId="7AE2592D" w14:textId="77777777" w:rsidR="00B63A37" w:rsidRDefault="00B63A37" w:rsidP="00B63A37">
      <w:pPr>
        <w:rPr>
          <w:rFonts w:ascii="Arial" w:eastAsia="Arial Unicode MS" w:hAnsi="Arial" w:cs="Arial"/>
        </w:rPr>
      </w:pPr>
    </w:p>
    <w:p w14:paraId="58840E3B" w14:textId="77777777" w:rsidR="00B63A37" w:rsidRPr="00E1378A" w:rsidRDefault="00B63A37" w:rsidP="00B63A37">
      <w:pPr>
        <w:rPr>
          <w:rFonts w:ascii="Arial" w:eastAsia="Arial Unicode MS" w:hAnsi="Arial" w:cs="Arial"/>
        </w:rPr>
      </w:pPr>
      <w:r>
        <w:rPr>
          <w:rFonts w:ascii="Arial" w:eastAsia="Arial Unicode MS" w:hAnsi="Arial" w:cs="Arial"/>
        </w:rPr>
        <w:t>Rob Stanley has introduced some indoor R/C flying at Warden Park school but there was less than expected enthusiasm shown the children apparently preferring building and flying free flight models.</w:t>
      </w:r>
    </w:p>
    <w:p w14:paraId="5D22C313" w14:textId="77777777" w:rsidR="00B63A37" w:rsidRPr="00E1378A" w:rsidRDefault="00B63A37" w:rsidP="00B63A37">
      <w:pPr>
        <w:rPr>
          <w:rFonts w:ascii="Arial" w:eastAsia="Arial Unicode MS" w:hAnsi="Arial" w:cs="Arial"/>
          <w:b/>
        </w:rPr>
      </w:pPr>
    </w:p>
    <w:p w14:paraId="7BA14E34" w14:textId="77777777" w:rsidR="00751476" w:rsidRPr="00E1378A" w:rsidRDefault="00751476">
      <w:pPr>
        <w:rPr>
          <w:rFonts w:ascii="Arial" w:eastAsia="Arial Unicode MS" w:hAnsi="Arial" w:cs="Arial"/>
        </w:rPr>
      </w:pPr>
    </w:p>
    <w:p w14:paraId="76421866" w14:textId="3C30B29C" w:rsidR="00751476" w:rsidRPr="00B63A37" w:rsidRDefault="00751476">
      <w:pPr>
        <w:rPr>
          <w:rFonts w:ascii="Arial" w:eastAsia="Arial Unicode MS" w:hAnsi="Arial" w:cs="Arial"/>
          <w:u w:val="single"/>
        </w:rPr>
      </w:pPr>
      <w:r w:rsidRPr="00B63A37">
        <w:rPr>
          <w:rFonts w:ascii="Arial" w:eastAsia="Arial Unicode MS" w:hAnsi="Arial" w:cs="Arial"/>
          <w:u w:val="single"/>
        </w:rPr>
        <w:t>Flying Discipline Secretary (Free Flight);</w:t>
      </w:r>
    </w:p>
    <w:p w14:paraId="3340DB39" w14:textId="5A26D74C" w:rsidR="004E24CD" w:rsidRPr="00E1378A" w:rsidRDefault="004E24CD">
      <w:pPr>
        <w:rPr>
          <w:rFonts w:ascii="Arial" w:eastAsia="Arial Unicode MS" w:hAnsi="Arial" w:cs="Arial"/>
          <w:b/>
        </w:rPr>
      </w:pPr>
    </w:p>
    <w:p w14:paraId="35193727" w14:textId="5E882AA4" w:rsidR="004E24CD" w:rsidRPr="004E24CD" w:rsidRDefault="004E24CD" w:rsidP="004E24CD">
      <w:pPr>
        <w:rPr>
          <w:rFonts w:ascii="Arial" w:eastAsia="Times New Roman" w:hAnsi="Arial" w:cs="Arial"/>
        </w:rPr>
      </w:pPr>
      <w:r w:rsidRPr="004E24CD">
        <w:rPr>
          <w:rFonts w:ascii="Arial" w:eastAsia="Times New Roman" w:hAnsi="Arial" w:cs="Arial"/>
          <w:color w:val="000000"/>
        </w:rPr>
        <w:t>Nine flyers took part in the Ashdown contests this year, contributing £195 to the Ashdown License fund.</w:t>
      </w:r>
      <w:r w:rsidRPr="004E24CD">
        <w:rPr>
          <w:rFonts w:ascii="Arial" w:eastAsia="Times New Roman" w:hAnsi="Arial" w:cs="Arial"/>
          <w:color w:val="000000"/>
        </w:rPr>
        <w:br/>
        <w:t>The biggest change this year was having to pay £5 for all day parking for the first time, but like most things you get use to it and carry on.</w:t>
      </w:r>
      <w:r w:rsidRPr="004E24CD">
        <w:rPr>
          <w:rFonts w:ascii="Arial" w:eastAsia="Times New Roman" w:hAnsi="Arial" w:cs="Arial"/>
          <w:color w:val="000000"/>
        </w:rPr>
        <w:br/>
        <w:t>The standout flyers this year were Neil Allen and Mike Cook.</w:t>
      </w:r>
      <w:r w:rsidRPr="004E24CD">
        <w:rPr>
          <w:rFonts w:ascii="Arial" w:eastAsia="Times New Roman" w:hAnsi="Arial" w:cs="Arial"/>
          <w:color w:val="000000"/>
        </w:rPr>
        <w:br/>
        <w:t>As well as representing GB in the FF World Champ in France, Neil had great success at Ashdown, winning 2 classes nationally at the last meeting.</w:t>
      </w:r>
      <w:r w:rsidRPr="004E24CD">
        <w:rPr>
          <w:rFonts w:ascii="Arial" w:eastAsia="Times New Roman" w:hAnsi="Arial" w:cs="Arial"/>
          <w:color w:val="000000"/>
        </w:rPr>
        <w:br/>
        <w:t>Congratulations to Mike Cook who became the SEBMFA FF Champion in his last season at Ashdown, he will be missed, as he moves up country to be nearer an airfield.</w:t>
      </w:r>
      <w:r w:rsidRPr="004E24CD">
        <w:rPr>
          <w:rFonts w:ascii="Arial" w:eastAsia="Times New Roman" w:hAnsi="Arial" w:cs="Arial"/>
          <w:color w:val="000000"/>
        </w:rPr>
        <w:br/>
      </w:r>
      <w:r w:rsidRPr="004E24CD">
        <w:rPr>
          <w:rFonts w:ascii="Arial" w:eastAsia="Times New Roman" w:hAnsi="Arial" w:cs="Arial"/>
          <w:color w:val="000000"/>
        </w:rPr>
        <w:br/>
        <w:t>I would like to thank Stuart Willis and Rob Stanley for getting the ball rolling on putting the SE</w:t>
      </w:r>
      <w:r w:rsidR="0065758A">
        <w:rPr>
          <w:rFonts w:ascii="Arial" w:eastAsia="Times New Roman" w:hAnsi="Arial" w:cs="Arial"/>
          <w:color w:val="000000"/>
        </w:rPr>
        <w:t xml:space="preserve"> </w:t>
      </w:r>
      <w:bookmarkStart w:id="0" w:name="_GoBack"/>
      <w:bookmarkEnd w:id="0"/>
      <w:r w:rsidRPr="004E24CD">
        <w:rPr>
          <w:rFonts w:ascii="Arial" w:eastAsia="Times New Roman" w:hAnsi="Arial" w:cs="Arial"/>
          <w:color w:val="000000"/>
        </w:rPr>
        <w:t>Area Indoor meeting back on the map, or I should say calendar. It will be held January 28 at “ The Triangle” sports centre, Burgess Hill. Same format as the old Crawley events. The event will be organised by Terry Adams and David Goodwin, many thanks to them for stepping forward, l will sit down and relax on the scoreboard table.</w:t>
      </w:r>
    </w:p>
    <w:p w14:paraId="4BD44EF8" w14:textId="01F0C7B5" w:rsidR="00870AF7" w:rsidRPr="00E1378A" w:rsidRDefault="00870AF7" w:rsidP="00F4455A">
      <w:pPr>
        <w:rPr>
          <w:rFonts w:ascii="Arial" w:eastAsia="Arial Unicode MS" w:hAnsi="Arial" w:cs="Arial"/>
        </w:rPr>
      </w:pPr>
    </w:p>
    <w:p w14:paraId="746D8116" w14:textId="77777777" w:rsidR="00D72E00" w:rsidRPr="00E1378A" w:rsidRDefault="00D72E00" w:rsidP="00F4455A">
      <w:pPr>
        <w:rPr>
          <w:rFonts w:ascii="Arial" w:eastAsia="Arial Unicode MS" w:hAnsi="Arial" w:cs="Arial"/>
          <w:b/>
          <w:u w:val="single"/>
        </w:rPr>
      </w:pPr>
      <w:r w:rsidRPr="00E1378A">
        <w:rPr>
          <w:rFonts w:ascii="Arial" w:eastAsia="Arial Unicode MS" w:hAnsi="Arial" w:cs="Arial"/>
          <w:b/>
          <w:u w:val="single"/>
        </w:rPr>
        <w:t>Re-election of Officers;</w:t>
      </w:r>
    </w:p>
    <w:p w14:paraId="27FE2FCA" w14:textId="77777777" w:rsidR="00F25576" w:rsidRPr="00E1378A" w:rsidRDefault="00F25576" w:rsidP="00F4455A">
      <w:pPr>
        <w:rPr>
          <w:rFonts w:ascii="Arial" w:eastAsia="Arial Unicode MS" w:hAnsi="Arial" w:cs="Arial"/>
          <w:b/>
          <w:u w:val="single"/>
        </w:rPr>
      </w:pPr>
    </w:p>
    <w:p w14:paraId="5D7C2987" w14:textId="1DCF5618" w:rsidR="00F25576" w:rsidRDefault="00F25576" w:rsidP="00F4455A">
      <w:pPr>
        <w:rPr>
          <w:rFonts w:ascii="Arial" w:eastAsia="Arial Unicode MS" w:hAnsi="Arial" w:cs="Arial"/>
        </w:rPr>
      </w:pPr>
      <w:r w:rsidRPr="00E1378A">
        <w:rPr>
          <w:rFonts w:ascii="Arial" w:eastAsia="Arial Unicode MS" w:hAnsi="Arial" w:cs="Arial"/>
        </w:rPr>
        <w:t xml:space="preserve">The following </w:t>
      </w:r>
      <w:r w:rsidR="00FC1A02" w:rsidRPr="00E1378A">
        <w:rPr>
          <w:rFonts w:ascii="Arial" w:eastAsia="Arial Unicode MS" w:hAnsi="Arial" w:cs="Arial"/>
        </w:rPr>
        <w:t>people were elected unanimously;</w:t>
      </w:r>
    </w:p>
    <w:p w14:paraId="36269B94" w14:textId="022B53D6" w:rsidR="001C5481" w:rsidRDefault="001C5481" w:rsidP="00F4455A">
      <w:pPr>
        <w:rPr>
          <w:rFonts w:ascii="Arial" w:eastAsia="Arial Unicode MS" w:hAnsi="Arial" w:cs="Arial"/>
        </w:rPr>
      </w:pPr>
    </w:p>
    <w:p w14:paraId="533BEEC4" w14:textId="09F1333B" w:rsidR="001C5481" w:rsidRDefault="00E72F71" w:rsidP="00F4455A">
      <w:pPr>
        <w:rPr>
          <w:rFonts w:ascii="Arial" w:eastAsia="Arial Unicode MS" w:hAnsi="Arial" w:cs="Arial"/>
        </w:rPr>
      </w:pPr>
      <w:r>
        <w:rPr>
          <w:rFonts w:ascii="Arial" w:eastAsia="Arial Unicode MS" w:hAnsi="Arial" w:cs="Arial"/>
        </w:rPr>
        <w:t>Area Delegate = Stuart Willis (proposed Robert Richardson seconded Chris Searle).</w:t>
      </w:r>
    </w:p>
    <w:p w14:paraId="699A56DB" w14:textId="054725C5" w:rsidR="00E72F71" w:rsidRDefault="00E72F71" w:rsidP="00F4455A">
      <w:pPr>
        <w:rPr>
          <w:rFonts w:ascii="Arial" w:eastAsia="Arial Unicode MS" w:hAnsi="Arial" w:cs="Arial"/>
        </w:rPr>
      </w:pPr>
      <w:r>
        <w:rPr>
          <w:rFonts w:ascii="Arial" w:eastAsia="Arial Unicode MS" w:hAnsi="Arial" w:cs="Arial"/>
        </w:rPr>
        <w:t>Treasurer = Jim Tucker (proposed Taj Manning seconded Rob Stanley).</w:t>
      </w:r>
    </w:p>
    <w:p w14:paraId="0705F66A" w14:textId="1580A70C" w:rsidR="00E72F71" w:rsidRDefault="00E72F71" w:rsidP="00F4455A">
      <w:pPr>
        <w:rPr>
          <w:rFonts w:ascii="Arial" w:eastAsia="Arial Unicode MS" w:hAnsi="Arial" w:cs="Arial"/>
        </w:rPr>
      </w:pPr>
      <w:r>
        <w:rPr>
          <w:rFonts w:ascii="Arial" w:eastAsia="Arial Unicode MS" w:hAnsi="Arial" w:cs="Arial"/>
        </w:rPr>
        <w:t>Achievement Scheme controller = Bob Hart (proposed Robert Richardson seconded Taj Manning).</w:t>
      </w:r>
    </w:p>
    <w:p w14:paraId="03953ED8" w14:textId="191D64F5" w:rsidR="00E72F71" w:rsidRDefault="00E72F71" w:rsidP="00F4455A">
      <w:pPr>
        <w:rPr>
          <w:rFonts w:ascii="Arial" w:eastAsia="Arial Unicode MS" w:hAnsi="Arial" w:cs="Arial"/>
        </w:rPr>
      </w:pPr>
      <w:r>
        <w:rPr>
          <w:rFonts w:ascii="Arial" w:eastAsia="Arial Unicode MS" w:hAnsi="Arial" w:cs="Arial"/>
        </w:rPr>
        <w:t>Free Flight Competition Secretary = Alex Cameron (proposed Robert Richardson seconded Stuart Willis).</w:t>
      </w:r>
    </w:p>
    <w:p w14:paraId="1B1E7B60" w14:textId="1C3E9BFE" w:rsidR="00FC1A02" w:rsidRPr="00E1378A" w:rsidRDefault="001803E5" w:rsidP="00F4455A">
      <w:pPr>
        <w:rPr>
          <w:rFonts w:ascii="Arial" w:eastAsia="Arial Unicode MS" w:hAnsi="Arial" w:cs="Arial"/>
        </w:rPr>
      </w:pPr>
      <w:r>
        <w:rPr>
          <w:rFonts w:ascii="Arial" w:eastAsia="Arial Unicode MS" w:hAnsi="Arial" w:cs="Arial"/>
        </w:rPr>
        <w:t>Webmaster = Rob Stanley (proposed Stuart Willis seconded Martin Jones).</w:t>
      </w:r>
    </w:p>
    <w:p w14:paraId="7B6FDAC7" w14:textId="0D2A1B16" w:rsidR="00FC1A02" w:rsidRDefault="00FC1A02" w:rsidP="00F4455A">
      <w:pPr>
        <w:rPr>
          <w:rFonts w:ascii="Arial" w:eastAsia="Arial Unicode MS" w:hAnsi="Arial" w:cs="Arial"/>
        </w:rPr>
      </w:pPr>
    </w:p>
    <w:p w14:paraId="235DD48B" w14:textId="61AF8FC8" w:rsidR="0042690B" w:rsidRDefault="0042690B" w:rsidP="00F4455A">
      <w:pPr>
        <w:rPr>
          <w:rFonts w:ascii="Arial" w:eastAsia="Arial Unicode MS" w:hAnsi="Arial" w:cs="Arial"/>
        </w:rPr>
      </w:pPr>
    </w:p>
    <w:p w14:paraId="272BDE90" w14:textId="5905EF83" w:rsidR="0042690B" w:rsidRDefault="0042690B" w:rsidP="00F4455A">
      <w:pPr>
        <w:rPr>
          <w:rFonts w:ascii="Arial" w:eastAsia="Arial Unicode MS" w:hAnsi="Arial" w:cs="Arial"/>
        </w:rPr>
      </w:pPr>
    </w:p>
    <w:p w14:paraId="53C24D14" w14:textId="6013E5F6" w:rsidR="0042690B" w:rsidRDefault="0042690B" w:rsidP="00F4455A">
      <w:pPr>
        <w:rPr>
          <w:rFonts w:ascii="Arial" w:eastAsia="Arial Unicode MS" w:hAnsi="Arial" w:cs="Arial"/>
        </w:rPr>
      </w:pPr>
    </w:p>
    <w:p w14:paraId="7669E535" w14:textId="77777777" w:rsidR="0042690B" w:rsidRPr="00E1378A" w:rsidRDefault="0042690B" w:rsidP="00F4455A">
      <w:pPr>
        <w:rPr>
          <w:rFonts w:ascii="Arial" w:eastAsia="Arial Unicode MS" w:hAnsi="Arial" w:cs="Arial"/>
        </w:rPr>
      </w:pPr>
    </w:p>
    <w:p w14:paraId="632F5EF5" w14:textId="77777777" w:rsidR="001E4667" w:rsidRPr="00E1378A" w:rsidRDefault="001E4667" w:rsidP="00F4455A">
      <w:pPr>
        <w:rPr>
          <w:rFonts w:ascii="Arial" w:eastAsia="Arial Unicode MS" w:hAnsi="Arial" w:cs="Arial"/>
        </w:rPr>
      </w:pPr>
    </w:p>
    <w:p w14:paraId="1EA594B5" w14:textId="28F33272" w:rsidR="00F12560" w:rsidRDefault="00F12560" w:rsidP="00F4455A">
      <w:pPr>
        <w:rPr>
          <w:rFonts w:ascii="Arial" w:eastAsia="Arial Unicode MS" w:hAnsi="Arial" w:cs="Arial"/>
          <w:b/>
          <w:u w:val="single"/>
        </w:rPr>
      </w:pPr>
      <w:r w:rsidRPr="00E1378A">
        <w:rPr>
          <w:rFonts w:ascii="Arial" w:eastAsia="Arial Unicode MS" w:hAnsi="Arial" w:cs="Arial"/>
          <w:b/>
          <w:u w:val="single"/>
        </w:rPr>
        <w:lastRenderedPageBreak/>
        <w:t>Returns to BMFA Head Office;</w:t>
      </w:r>
    </w:p>
    <w:p w14:paraId="14E30AB8" w14:textId="651EFD5F" w:rsidR="00965D23" w:rsidRDefault="00965D23" w:rsidP="00F4455A">
      <w:pPr>
        <w:rPr>
          <w:rFonts w:ascii="Arial" w:eastAsia="Arial Unicode MS" w:hAnsi="Arial" w:cs="Arial"/>
          <w:b/>
          <w:u w:val="single"/>
        </w:rPr>
      </w:pPr>
    </w:p>
    <w:p w14:paraId="56122808" w14:textId="505DC04F" w:rsidR="00965D23" w:rsidRPr="00965D23" w:rsidRDefault="00965D23" w:rsidP="00F4455A">
      <w:pPr>
        <w:rPr>
          <w:rFonts w:ascii="Arial" w:eastAsia="Arial Unicode MS" w:hAnsi="Arial" w:cs="Arial"/>
        </w:rPr>
      </w:pPr>
      <w:r w:rsidRPr="00965D23">
        <w:rPr>
          <w:rFonts w:ascii="Arial" w:eastAsia="Arial Unicode MS" w:hAnsi="Arial" w:cs="Arial"/>
        </w:rPr>
        <w:t xml:space="preserve">Stuart will </w:t>
      </w:r>
      <w:r w:rsidR="0065758A" w:rsidRPr="00965D23">
        <w:rPr>
          <w:rFonts w:ascii="Arial" w:eastAsia="Arial Unicode MS" w:hAnsi="Arial" w:cs="Arial"/>
        </w:rPr>
        <w:t>liaise</w:t>
      </w:r>
      <w:r w:rsidRPr="00965D23">
        <w:rPr>
          <w:rFonts w:ascii="Arial" w:eastAsia="Arial Unicode MS" w:hAnsi="Arial" w:cs="Arial"/>
        </w:rPr>
        <w:t xml:space="preserve"> with Jim to send in the Accounts.</w:t>
      </w:r>
    </w:p>
    <w:p w14:paraId="1FEA1DCA" w14:textId="77777777" w:rsidR="00CD4EF2" w:rsidRPr="00965D23" w:rsidRDefault="00CD4EF2" w:rsidP="00F4455A">
      <w:pPr>
        <w:rPr>
          <w:rFonts w:ascii="Arial" w:eastAsia="Arial Unicode MS" w:hAnsi="Arial" w:cs="Arial"/>
        </w:rPr>
      </w:pPr>
    </w:p>
    <w:p w14:paraId="73858E4B" w14:textId="1A560A05" w:rsidR="00CD4EF2" w:rsidRPr="00E1378A" w:rsidRDefault="00CD4EF2" w:rsidP="00F4455A">
      <w:pPr>
        <w:rPr>
          <w:rFonts w:ascii="Arial" w:eastAsia="Arial Unicode MS" w:hAnsi="Arial" w:cs="Arial"/>
        </w:rPr>
      </w:pPr>
      <w:r w:rsidRPr="00E1378A">
        <w:rPr>
          <w:rFonts w:ascii="Arial" w:eastAsia="Arial Unicode MS" w:hAnsi="Arial" w:cs="Arial"/>
        </w:rPr>
        <w:t xml:space="preserve">Chris will </w:t>
      </w:r>
      <w:r w:rsidR="001B1852" w:rsidRPr="00E1378A">
        <w:rPr>
          <w:rFonts w:ascii="Arial" w:eastAsia="Arial Unicode MS" w:hAnsi="Arial" w:cs="Arial"/>
        </w:rPr>
        <w:t>complete the online</w:t>
      </w:r>
      <w:r w:rsidRPr="00E1378A">
        <w:rPr>
          <w:rFonts w:ascii="Arial" w:eastAsia="Arial Unicode MS" w:hAnsi="Arial" w:cs="Arial"/>
        </w:rPr>
        <w:t xml:space="preserve"> </w:t>
      </w:r>
      <w:r w:rsidR="009C3B59" w:rsidRPr="00E1378A">
        <w:rPr>
          <w:rFonts w:ascii="Arial" w:eastAsia="Arial Unicode MS" w:hAnsi="Arial" w:cs="Arial"/>
        </w:rPr>
        <w:t xml:space="preserve">Area Annual Return Form </w:t>
      </w:r>
      <w:r w:rsidR="00965D23">
        <w:rPr>
          <w:rFonts w:ascii="Arial" w:eastAsia="Arial Unicode MS" w:hAnsi="Arial" w:cs="Arial"/>
        </w:rPr>
        <w:t>which is rec</w:t>
      </w:r>
      <w:r w:rsidR="0056713D">
        <w:rPr>
          <w:rFonts w:ascii="Arial" w:eastAsia="Arial Unicode MS" w:hAnsi="Arial" w:cs="Arial"/>
        </w:rPr>
        <w:t>eived about a week after the Society’s AGM.</w:t>
      </w:r>
    </w:p>
    <w:p w14:paraId="65B0D120" w14:textId="77777777" w:rsidR="005B5BFC" w:rsidRPr="00E1378A" w:rsidRDefault="005B5BFC" w:rsidP="00F4455A">
      <w:pPr>
        <w:rPr>
          <w:rFonts w:ascii="Arial" w:eastAsia="Arial Unicode MS" w:hAnsi="Arial" w:cs="Arial"/>
        </w:rPr>
      </w:pPr>
    </w:p>
    <w:p w14:paraId="4B539875" w14:textId="79A8C6CD" w:rsidR="005B5BFC" w:rsidRPr="00E1378A" w:rsidRDefault="005B5BFC" w:rsidP="00F4455A">
      <w:pPr>
        <w:rPr>
          <w:rFonts w:ascii="Arial" w:eastAsia="Arial Unicode MS" w:hAnsi="Arial" w:cs="Arial"/>
          <w:b/>
        </w:rPr>
      </w:pPr>
      <w:r w:rsidRPr="00E1378A">
        <w:rPr>
          <w:rFonts w:ascii="Arial" w:eastAsia="Arial Unicode MS" w:hAnsi="Arial" w:cs="Arial"/>
          <w:b/>
        </w:rPr>
        <w:t xml:space="preserve">The meeting closed at </w:t>
      </w:r>
      <w:r w:rsidR="0056713D">
        <w:rPr>
          <w:rFonts w:ascii="Arial" w:eastAsia="Arial Unicode MS" w:hAnsi="Arial" w:cs="Arial"/>
          <w:b/>
        </w:rPr>
        <w:t>20:12</w:t>
      </w:r>
    </w:p>
    <w:p w14:paraId="610CA68E" w14:textId="77777777" w:rsidR="00F12560" w:rsidRPr="00E1378A" w:rsidRDefault="00F12560" w:rsidP="00F4455A">
      <w:pPr>
        <w:rPr>
          <w:rFonts w:ascii="Arial" w:eastAsia="Arial Unicode MS" w:hAnsi="Arial" w:cs="Arial"/>
        </w:rPr>
      </w:pPr>
    </w:p>
    <w:p w14:paraId="3D5E7E90" w14:textId="77777777" w:rsidR="00F12560" w:rsidRPr="00E1378A" w:rsidRDefault="00F12560" w:rsidP="00F4455A">
      <w:pPr>
        <w:rPr>
          <w:rFonts w:ascii="Arial" w:eastAsia="Arial Unicode MS" w:hAnsi="Arial" w:cs="Arial"/>
        </w:rPr>
      </w:pPr>
    </w:p>
    <w:p w14:paraId="6D2A2025" w14:textId="77777777" w:rsidR="0010188C" w:rsidRPr="00E1378A" w:rsidRDefault="0010188C" w:rsidP="00F4455A">
      <w:pPr>
        <w:rPr>
          <w:rFonts w:ascii="Arial" w:eastAsia="Arial Unicode MS" w:hAnsi="Arial" w:cs="Arial"/>
          <w:b/>
          <w:u w:val="single"/>
        </w:rPr>
      </w:pPr>
    </w:p>
    <w:p w14:paraId="04201060" w14:textId="77777777" w:rsidR="0010188C" w:rsidRPr="00E1378A" w:rsidRDefault="0010188C" w:rsidP="00F4455A">
      <w:pPr>
        <w:rPr>
          <w:rFonts w:ascii="Arial" w:eastAsia="Arial Unicode MS" w:hAnsi="Arial" w:cs="Arial"/>
          <w:b/>
          <w:u w:val="single"/>
        </w:rPr>
      </w:pPr>
    </w:p>
    <w:p w14:paraId="5D20D9C3" w14:textId="77777777" w:rsidR="00F404C4" w:rsidRPr="00E1378A" w:rsidRDefault="00F404C4">
      <w:pPr>
        <w:rPr>
          <w:rFonts w:ascii="Arial" w:eastAsia="Arial Unicode MS" w:hAnsi="Arial" w:cs="Arial"/>
        </w:rPr>
      </w:pPr>
    </w:p>
    <w:sectPr w:rsidR="00F404C4" w:rsidRPr="00E1378A" w:rsidSect="000476BA">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8D8E" w14:textId="77777777" w:rsidR="000328AF" w:rsidRDefault="000328AF" w:rsidP="00D76B92">
      <w:r>
        <w:separator/>
      </w:r>
    </w:p>
  </w:endnote>
  <w:endnote w:type="continuationSeparator" w:id="0">
    <w:p w14:paraId="0D4A25E4" w14:textId="77777777" w:rsidR="000328AF" w:rsidRDefault="000328AF" w:rsidP="00D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37FC" w14:textId="77777777" w:rsidR="000328AF" w:rsidRDefault="000328AF" w:rsidP="00D76B92">
      <w:r>
        <w:separator/>
      </w:r>
    </w:p>
  </w:footnote>
  <w:footnote w:type="continuationSeparator" w:id="0">
    <w:p w14:paraId="27508338" w14:textId="77777777" w:rsidR="000328AF" w:rsidRDefault="000328AF" w:rsidP="00D7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F3B" w14:textId="6B893F93" w:rsidR="00D76B92" w:rsidRPr="00D76B92" w:rsidRDefault="00D76B92">
    <w:pPr>
      <w:pStyle w:val="Header"/>
      <w:rPr>
        <w:rFonts w:ascii="Arial" w:hAnsi="Arial" w:cs="Arial"/>
        <w:sz w:val="32"/>
        <w:szCs w:val="32"/>
        <w:u w:val="single"/>
      </w:rPr>
    </w:pPr>
    <w:r>
      <w:tab/>
    </w:r>
    <w:r w:rsidRPr="00D76B92">
      <w:rPr>
        <w:rFonts w:ascii="Arial" w:hAnsi="Arial" w:cs="Arial"/>
        <w:sz w:val="32"/>
        <w:szCs w:val="32"/>
        <w:u w:val="single"/>
      </w:rPr>
      <w:t>Minutes</w:t>
    </w:r>
    <w:r w:rsidR="00BF3AAF">
      <w:rPr>
        <w:rFonts w:ascii="Arial" w:hAnsi="Arial" w:cs="Arial"/>
        <w:sz w:val="32"/>
        <w:szCs w:val="32"/>
        <w:u w:val="single"/>
      </w:rPr>
      <w:t xml:space="preserve"> of the BMFA South East Area 202</w:t>
    </w:r>
    <w:r w:rsidR="00D77FA5">
      <w:rPr>
        <w:rFonts w:ascii="Arial" w:hAnsi="Arial" w:cs="Arial"/>
        <w:sz w:val="32"/>
        <w:szCs w:val="32"/>
        <w:u w:val="single"/>
      </w:rPr>
      <w:t>3</w:t>
    </w:r>
    <w:r w:rsidRPr="00D76B92">
      <w:rPr>
        <w:rFonts w:ascii="Arial" w:hAnsi="Arial" w:cs="Arial"/>
        <w:sz w:val="32"/>
        <w:szCs w:val="32"/>
        <w:u w:val="single"/>
      </w:rPr>
      <w:t xml:space="preserve"> </w:t>
    </w:r>
    <w:r w:rsidR="00BF3AAF">
      <w:rPr>
        <w:rFonts w:ascii="Arial" w:hAnsi="Arial" w:cs="Arial"/>
        <w:sz w:val="32"/>
        <w:szCs w:val="32"/>
        <w:u w:val="single"/>
      </w:rPr>
      <w:t xml:space="preserve">Zoom </w:t>
    </w:r>
    <w:r w:rsidRPr="00D76B92">
      <w:rPr>
        <w:rFonts w:ascii="Arial" w:hAnsi="Arial" w:cs="Arial"/>
        <w:sz w:val="32"/>
        <w:szCs w:val="32"/>
        <w:u w:val="single"/>
      </w:rPr>
      <w:t>AGM</w:t>
    </w:r>
  </w:p>
  <w:p w14:paraId="38CB5954" w14:textId="77777777" w:rsidR="00D76B92" w:rsidRDefault="00D7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3CCB"/>
    <w:multiLevelType w:val="hybridMultilevel"/>
    <w:tmpl w:val="56BCF60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2"/>
    <w:rsid w:val="00000C30"/>
    <w:rsid w:val="00010263"/>
    <w:rsid w:val="0002042D"/>
    <w:rsid w:val="000327E3"/>
    <w:rsid w:val="000328AF"/>
    <w:rsid w:val="00037031"/>
    <w:rsid w:val="000476BA"/>
    <w:rsid w:val="000620E8"/>
    <w:rsid w:val="000629D9"/>
    <w:rsid w:val="0007616D"/>
    <w:rsid w:val="000B1ED4"/>
    <w:rsid w:val="000B3B54"/>
    <w:rsid w:val="000C0C5C"/>
    <w:rsid w:val="000D4ACD"/>
    <w:rsid w:val="000E4329"/>
    <w:rsid w:val="000E70C8"/>
    <w:rsid w:val="000F2379"/>
    <w:rsid w:val="0010188C"/>
    <w:rsid w:val="00101E89"/>
    <w:rsid w:val="001031C5"/>
    <w:rsid w:val="00124061"/>
    <w:rsid w:val="001240AC"/>
    <w:rsid w:val="00147213"/>
    <w:rsid w:val="00151DAB"/>
    <w:rsid w:val="00161378"/>
    <w:rsid w:val="00163D74"/>
    <w:rsid w:val="001803E5"/>
    <w:rsid w:val="0019446A"/>
    <w:rsid w:val="001B1852"/>
    <w:rsid w:val="001C38BA"/>
    <w:rsid w:val="001C5481"/>
    <w:rsid w:val="001D186B"/>
    <w:rsid w:val="001E4667"/>
    <w:rsid w:val="001E7F0D"/>
    <w:rsid w:val="001F2F9E"/>
    <w:rsid w:val="001F472B"/>
    <w:rsid w:val="001F7C86"/>
    <w:rsid w:val="00207CBE"/>
    <w:rsid w:val="0021478F"/>
    <w:rsid w:val="00221718"/>
    <w:rsid w:val="00235DC7"/>
    <w:rsid w:val="00236FF4"/>
    <w:rsid w:val="00286225"/>
    <w:rsid w:val="002A1A56"/>
    <w:rsid w:val="002B3884"/>
    <w:rsid w:val="002B5B16"/>
    <w:rsid w:val="002D047C"/>
    <w:rsid w:val="002D1A21"/>
    <w:rsid w:val="002D5691"/>
    <w:rsid w:val="002D7903"/>
    <w:rsid w:val="002E4441"/>
    <w:rsid w:val="00306C08"/>
    <w:rsid w:val="00351E21"/>
    <w:rsid w:val="00373056"/>
    <w:rsid w:val="00385174"/>
    <w:rsid w:val="00391CC5"/>
    <w:rsid w:val="00396D97"/>
    <w:rsid w:val="003E1D51"/>
    <w:rsid w:val="003E1EB5"/>
    <w:rsid w:val="003F04F5"/>
    <w:rsid w:val="00402804"/>
    <w:rsid w:val="00406522"/>
    <w:rsid w:val="00406B4A"/>
    <w:rsid w:val="0042690B"/>
    <w:rsid w:val="00426D2E"/>
    <w:rsid w:val="004664FD"/>
    <w:rsid w:val="0046707F"/>
    <w:rsid w:val="00471F6B"/>
    <w:rsid w:val="004804EF"/>
    <w:rsid w:val="004A04A2"/>
    <w:rsid w:val="004A43F9"/>
    <w:rsid w:val="004A5E7B"/>
    <w:rsid w:val="004B0634"/>
    <w:rsid w:val="004B4075"/>
    <w:rsid w:val="004C2B56"/>
    <w:rsid w:val="004C6AAD"/>
    <w:rsid w:val="004D0278"/>
    <w:rsid w:val="004E24CD"/>
    <w:rsid w:val="004E25BD"/>
    <w:rsid w:val="004E77DF"/>
    <w:rsid w:val="00513B50"/>
    <w:rsid w:val="00522E16"/>
    <w:rsid w:val="0052799D"/>
    <w:rsid w:val="00537AFA"/>
    <w:rsid w:val="0056256C"/>
    <w:rsid w:val="0056713D"/>
    <w:rsid w:val="00573EE5"/>
    <w:rsid w:val="005867B8"/>
    <w:rsid w:val="00590B22"/>
    <w:rsid w:val="00595DA0"/>
    <w:rsid w:val="005B5BFC"/>
    <w:rsid w:val="005C248F"/>
    <w:rsid w:val="005D5ACB"/>
    <w:rsid w:val="005E74D4"/>
    <w:rsid w:val="0061378D"/>
    <w:rsid w:val="00634CCA"/>
    <w:rsid w:val="006415BB"/>
    <w:rsid w:val="00643C48"/>
    <w:rsid w:val="00647392"/>
    <w:rsid w:val="006509F8"/>
    <w:rsid w:val="0065758A"/>
    <w:rsid w:val="0066225F"/>
    <w:rsid w:val="006924E5"/>
    <w:rsid w:val="00693CF2"/>
    <w:rsid w:val="006C66C3"/>
    <w:rsid w:val="006D0A83"/>
    <w:rsid w:val="006D2577"/>
    <w:rsid w:val="006F7679"/>
    <w:rsid w:val="00703DC6"/>
    <w:rsid w:val="00714717"/>
    <w:rsid w:val="00727273"/>
    <w:rsid w:val="007277ED"/>
    <w:rsid w:val="00734EA9"/>
    <w:rsid w:val="00740596"/>
    <w:rsid w:val="007438C1"/>
    <w:rsid w:val="00751476"/>
    <w:rsid w:val="007550F2"/>
    <w:rsid w:val="00764F57"/>
    <w:rsid w:val="00776CD4"/>
    <w:rsid w:val="00781CFC"/>
    <w:rsid w:val="007C40F2"/>
    <w:rsid w:val="007E45BE"/>
    <w:rsid w:val="008066AB"/>
    <w:rsid w:val="0080708E"/>
    <w:rsid w:val="00814EA7"/>
    <w:rsid w:val="00820A0B"/>
    <w:rsid w:val="00827F97"/>
    <w:rsid w:val="00846FD0"/>
    <w:rsid w:val="0086505D"/>
    <w:rsid w:val="00870AF7"/>
    <w:rsid w:val="008A19CF"/>
    <w:rsid w:val="008B15B3"/>
    <w:rsid w:val="008E7296"/>
    <w:rsid w:val="00901402"/>
    <w:rsid w:val="0091318F"/>
    <w:rsid w:val="00915D2C"/>
    <w:rsid w:val="00916B1F"/>
    <w:rsid w:val="00927A61"/>
    <w:rsid w:val="00947DBC"/>
    <w:rsid w:val="009658A6"/>
    <w:rsid w:val="00965D23"/>
    <w:rsid w:val="009760D0"/>
    <w:rsid w:val="00980237"/>
    <w:rsid w:val="0098280E"/>
    <w:rsid w:val="009C10CF"/>
    <w:rsid w:val="009C3B59"/>
    <w:rsid w:val="009D651E"/>
    <w:rsid w:val="009E0626"/>
    <w:rsid w:val="009E31E5"/>
    <w:rsid w:val="009F43DA"/>
    <w:rsid w:val="00A07962"/>
    <w:rsid w:val="00A27865"/>
    <w:rsid w:val="00A4675D"/>
    <w:rsid w:val="00A71FDA"/>
    <w:rsid w:val="00A73339"/>
    <w:rsid w:val="00A77521"/>
    <w:rsid w:val="00A93C8F"/>
    <w:rsid w:val="00A95EEA"/>
    <w:rsid w:val="00AA4E74"/>
    <w:rsid w:val="00AB2389"/>
    <w:rsid w:val="00AC52CF"/>
    <w:rsid w:val="00AC5741"/>
    <w:rsid w:val="00AD5254"/>
    <w:rsid w:val="00AE3EF6"/>
    <w:rsid w:val="00B06A9F"/>
    <w:rsid w:val="00B33F48"/>
    <w:rsid w:val="00B3709A"/>
    <w:rsid w:val="00B41DC2"/>
    <w:rsid w:val="00B437CD"/>
    <w:rsid w:val="00B634DC"/>
    <w:rsid w:val="00B63A37"/>
    <w:rsid w:val="00B71BC8"/>
    <w:rsid w:val="00BB1EB9"/>
    <w:rsid w:val="00BB3F9A"/>
    <w:rsid w:val="00BC4070"/>
    <w:rsid w:val="00BE5678"/>
    <w:rsid w:val="00BF3AAF"/>
    <w:rsid w:val="00C00030"/>
    <w:rsid w:val="00C07533"/>
    <w:rsid w:val="00C21C1C"/>
    <w:rsid w:val="00C256AF"/>
    <w:rsid w:val="00C34A90"/>
    <w:rsid w:val="00C61CEA"/>
    <w:rsid w:val="00C63CEF"/>
    <w:rsid w:val="00C854BF"/>
    <w:rsid w:val="00C91851"/>
    <w:rsid w:val="00CA10D1"/>
    <w:rsid w:val="00CA79A7"/>
    <w:rsid w:val="00CD4EF2"/>
    <w:rsid w:val="00CD60AA"/>
    <w:rsid w:val="00CF5D14"/>
    <w:rsid w:val="00D0174A"/>
    <w:rsid w:val="00D0565D"/>
    <w:rsid w:val="00D43295"/>
    <w:rsid w:val="00D46791"/>
    <w:rsid w:val="00D52077"/>
    <w:rsid w:val="00D72E00"/>
    <w:rsid w:val="00D72EE4"/>
    <w:rsid w:val="00D76B92"/>
    <w:rsid w:val="00D77FA5"/>
    <w:rsid w:val="00D85E18"/>
    <w:rsid w:val="00DB4EE6"/>
    <w:rsid w:val="00DD3374"/>
    <w:rsid w:val="00DE28ED"/>
    <w:rsid w:val="00DF0166"/>
    <w:rsid w:val="00E029C7"/>
    <w:rsid w:val="00E1378A"/>
    <w:rsid w:val="00E64A9D"/>
    <w:rsid w:val="00E71ADC"/>
    <w:rsid w:val="00E72F71"/>
    <w:rsid w:val="00E8422D"/>
    <w:rsid w:val="00EA3840"/>
    <w:rsid w:val="00ED62FC"/>
    <w:rsid w:val="00EE1C56"/>
    <w:rsid w:val="00F001A2"/>
    <w:rsid w:val="00F06963"/>
    <w:rsid w:val="00F12560"/>
    <w:rsid w:val="00F23DB4"/>
    <w:rsid w:val="00F25576"/>
    <w:rsid w:val="00F3159D"/>
    <w:rsid w:val="00F404C4"/>
    <w:rsid w:val="00F4455A"/>
    <w:rsid w:val="00FA0E98"/>
    <w:rsid w:val="00FA1B0B"/>
    <w:rsid w:val="00FA5797"/>
    <w:rsid w:val="00FB07A6"/>
    <w:rsid w:val="00FC1A02"/>
    <w:rsid w:val="00FC5801"/>
    <w:rsid w:val="00FD0668"/>
    <w:rsid w:val="00FF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C46"/>
  <w14:defaultImageDpi w14:val="32767"/>
  <w15:chartTrackingRefBased/>
  <w15:docId w15:val="{14980338-7779-804B-833B-F1A7606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92"/>
    <w:pPr>
      <w:tabs>
        <w:tab w:val="center" w:pos="4680"/>
        <w:tab w:val="right" w:pos="9360"/>
      </w:tabs>
    </w:pPr>
  </w:style>
  <w:style w:type="character" w:customStyle="1" w:styleId="HeaderChar">
    <w:name w:val="Header Char"/>
    <w:basedOn w:val="DefaultParagraphFont"/>
    <w:link w:val="Header"/>
    <w:uiPriority w:val="99"/>
    <w:rsid w:val="00D76B92"/>
  </w:style>
  <w:style w:type="paragraph" w:styleId="Footer">
    <w:name w:val="footer"/>
    <w:basedOn w:val="Normal"/>
    <w:link w:val="FooterChar"/>
    <w:uiPriority w:val="99"/>
    <w:unhideWhenUsed/>
    <w:rsid w:val="00D76B92"/>
    <w:pPr>
      <w:tabs>
        <w:tab w:val="center" w:pos="4680"/>
        <w:tab w:val="right" w:pos="9360"/>
      </w:tabs>
    </w:pPr>
  </w:style>
  <w:style w:type="character" w:customStyle="1" w:styleId="FooterChar">
    <w:name w:val="Footer Char"/>
    <w:basedOn w:val="DefaultParagraphFont"/>
    <w:link w:val="Footer"/>
    <w:uiPriority w:val="99"/>
    <w:rsid w:val="00D76B92"/>
  </w:style>
  <w:style w:type="table" w:styleId="TableGrid">
    <w:name w:val="Table Grid"/>
    <w:basedOn w:val="TableNormal"/>
    <w:uiPriority w:val="59"/>
    <w:rsid w:val="000B1E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C5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13B50"/>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Cs w:val="21"/>
      <w:lang w:eastAsia="zh-CN" w:bidi="hi-IN"/>
    </w:rPr>
  </w:style>
  <w:style w:type="paragraph" w:styleId="ListParagraph">
    <w:name w:val="List Paragraph"/>
    <w:basedOn w:val="Normal"/>
    <w:uiPriority w:val="34"/>
    <w:qFormat/>
    <w:rsid w:val="001E7F0D"/>
    <w:pPr>
      <w:ind w:left="720"/>
      <w:contextualSpacing/>
    </w:pPr>
  </w:style>
  <w:style w:type="character" w:customStyle="1" w:styleId="apple-converted-space">
    <w:name w:val="apple-converted-space"/>
    <w:basedOn w:val="DefaultParagraphFont"/>
    <w:rsid w:val="0021478F"/>
  </w:style>
  <w:style w:type="paragraph" w:customStyle="1" w:styleId="Standard">
    <w:name w:val="Standard"/>
    <w:rsid w:val="008066AB"/>
    <w:pPr>
      <w:suppressAutoHyphens/>
      <w:textAlignment w:val="baseline"/>
    </w:pPr>
    <w:rPr>
      <w:rFonts w:ascii="Times New Roman" w:eastAsia="Andale Sans UI" w:hAnsi="Times New Roman" w:cs="Tahoma"/>
      <w:color w:val="00000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46674">
      <w:bodyDiv w:val="1"/>
      <w:marLeft w:val="0"/>
      <w:marRight w:val="0"/>
      <w:marTop w:val="0"/>
      <w:marBottom w:val="0"/>
      <w:divBdr>
        <w:top w:val="none" w:sz="0" w:space="0" w:color="auto"/>
        <w:left w:val="none" w:sz="0" w:space="0" w:color="auto"/>
        <w:bottom w:val="none" w:sz="0" w:space="0" w:color="auto"/>
        <w:right w:val="none" w:sz="0" w:space="0" w:color="auto"/>
      </w:divBdr>
    </w:div>
    <w:div w:id="1044520974">
      <w:bodyDiv w:val="1"/>
      <w:marLeft w:val="0"/>
      <w:marRight w:val="0"/>
      <w:marTop w:val="0"/>
      <w:marBottom w:val="0"/>
      <w:divBdr>
        <w:top w:val="none" w:sz="0" w:space="0" w:color="auto"/>
        <w:left w:val="none" w:sz="0" w:space="0" w:color="auto"/>
        <w:bottom w:val="none" w:sz="0" w:space="0" w:color="auto"/>
        <w:right w:val="none" w:sz="0" w:space="0" w:color="auto"/>
      </w:divBdr>
    </w:div>
    <w:div w:id="1170675563">
      <w:bodyDiv w:val="1"/>
      <w:marLeft w:val="0"/>
      <w:marRight w:val="0"/>
      <w:marTop w:val="0"/>
      <w:marBottom w:val="0"/>
      <w:divBdr>
        <w:top w:val="none" w:sz="0" w:space="0" w:color="auto"/>
        <w:left w:val="none" w:sz="0" w:space="0" w:color="auto"/>
        <w:bottom w:val="none" w:sz="0" w:space="0" w:color="auto"/>
        <w:right w:val="none" w:sz="0" w:space="0" w:color="auto"/>
      </w:divBdr>
    </w:div>
    <w:div w:id="1195460377">
      <w:bodyDiv w:val="1"/>
      <w:marLeft w:val="0"/>
      <w:marRight w:val="0"/>
      <w:marTop w:val="0"/>
      <w:marBottom w:val="0"/>
      <w:divBdr>
        <w:top w:val="none" w:sz="0" w:space="0" w:color="auto"/>
        <w:left w:val="none" w:sz="0" w:space="0" w:color="auto"/>
        <w:bottom w:val="none" w:sz="0" w:space="0" w:color="auto"/>
        <w:right w:val="none" w:sz="0" w:space="0" w:color="auto"/>
      </w:divBdr>
      <w:divsChild>
        <w:div w:id="1737584399">
          <w:marLeft w:val="0"/>
          <w:marRight w:val="0"/>
          <w:marTop w:val="0"/>
          <w:marBottom w:val="0"/>
          <w:divBdr>
            <w:top w:val="none" w:sz="0" w:space="0" w:color="auto"/>
            <w:left w:val="none" w:sz="0" w:space="0" w:color="auto"/>
            <w:bottom w:val="none" w:sz="0" w:space="0" w:color="auto"/>
            <w:right w:val="none" w:sz="0" w:space="0" w:color="auto"/>
          </w:divBdr>
          <w:divsChild>
            <w:div w:id="631404361">
              <w:marLeft w:val="0"/>
              <w:marRight w:val="0"/>
              <w:marTop w:val="0"/>
              <w:marBottom w:val="0"/>
              <w:divBdr>
                <w:top w:val="none" w:sz="0" w:space="0" w:color="auto"/>
                <w:left w:val="none" w:sz="0" w:space="0" w:color="auto"/>
                <w:bottom w:val="none" w:sz="0" w:space="0" w:color="auto"/>
                <w:right w:val="none" w:sz="0" w:space="0" w:color="auto"/>
              </w:divBdr>
              <w:divsChild>
                <w:div w:id="1235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63F5-AC78-4648-9236-5F1117DC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35</cp:revision>
  <dcterms:created xsi:type="dcterms:W3CDTF">2023-11-09T22:26:00Z</dcterms:created>
  <dcterms:modified xsi:type="dcterms:W3CDTF">2023-11-18T13:54:00Z</dcterms:modified>
</cp:coreProperties>
</file>